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1" w:rsidRDefault="00B10181">
      <w:r>
        <w:t>Bicycle Parking Press Release</w:t>
      </w:r>
    </w:p>
    <w:p w:rsidR="00B10181" w:rsidRDefault="00B10181"/>
    <w:p w:rsidR="00B10181" w:rsidRDefault="00B10181">
      <w:r>
        <w:t>To encourage more Morgantown r</w:t>
      </w:r>
      <w:r w:rsidR="007D00C6">
        <w:t>esidents to ride their bikes</w:t>
      </w:r>
      <w:r>
        <w:t xml:space="preserve">, the City of Morgantown is installing bicycle-parking devices downtown.  </w:t>
      </w:r>
    </w:p>
    <w:p w:rsidR="00B10181" w:rsidRDefault="00B10181"/>
    <w:p w:rsidR="00CC4891" w:rsidRDefault="00B10181">
      <w:r>
        <w:t>Now, a bicyclist can securely lock his or her bicycle to a designated bicycle-parking device rather than to a tree, tr</w:t>
      </w:r>
      <w:r w:rsidR="00CC4891">
        <w:t xml:space="preserve">ashcan or other street object.  </w:t>
      </w:r>
    </w:p>
    <w:p w:rsidR="00B10181" w:rsidRDefault="00B10181"/>
    <w:p w:rsidR="007D00C6" w:rsidRDefault="00B10181">
      <w:r>
        <w:t xml:space="preserve">The post-and-loop parking devices are cleverly designed so that a bicyclist can pass his or her lock through the bicycle frame and wheels and then through the parking ring and around a post.  </w:t>
      </w:r>
    </w:p>
    <w:p w:rsidR="007D00C6" w:rsidRDefault="007D00C6"/>
    <w:p w:rsidR="00B10181" w:rsidRDefault="00056367">
      <w:r>
        <w:rPr>
          <w:noProof/>
        </w:rPr>
        <w:drawing>
          <wp:inline distT="0" distB="0" distL="0" distR="0">
            <wp:extent cx="5486400" cy="3861552"/>
            <wp:effectExtent l="25400" t="0" r="0" b="0"/>
            <wp:docPr id="2" name="Picture 1" descr=":::::Desktop: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IMG_03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6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81" w:rsidRDefault="00B10181"/>
    <w:p w:rsidR="00B10181" w:rsidRDefault="00B10181">
      <w:r>
        <w:t xml:space="preserve">The Parking Authority is installing most of the post-and-loop devices on select parking meter posts on High Street and Walnut Street but a few stand-alone </w:t>
      </w:r>
      <w:r w:rsidR="007D00C6">
        <w:t xml:space="preserve">devices </w:t>
      </w:r>
      <w:r>
        <w:t xml:space="preserve">will be installed in high demand locations where a parking meter is not handy, such as beside the Public Safety Building. </w:t>
      </w:r>
    </w:p>
    <w:p w:rsidR="00B10181" w:rsidRDefault="00B10181"/>
    <w:p w:rsidR="00CC4891" w:rsidRDefault="00B10181">
      <w:r>
        <w:t>Our post-and-loop design was pioneered in Toronto</w:t>
      </w:r>
      <w:r w:rsidR="00FB1245">
        <w:t xml:space="preserve"> where they now have nearly 13</w:t>
      </w:r>
      <w:r>
        <w:t>,000 installed and downtown merchants continue to ask for more.</w:t>
      </w:r>
      <w:r w:rsidR="00FB1245">
        <w:t xml:space="preserve">  Matthews International, a Kingwood WV company manufactured our rings.</w:t>
      </w:r>
    </w:p>
    <w:p w:rsidR="00B10181" w:rsidRDefault="00B10181"/>
    <w:p w:rsidR="00994DBB" w:rsidRDefault="00B10181" w:rsidP="00994DBB">
      <w:r>
        <w:t>The Morgantown Municipal Bicycle Board spearheaded the bicycle parking effort</w:t>
      </w:r>
      <w:r w:rsidR="00994DBB">
        <w:t>.</w:t>
      </w:r>
      <w:r>
        <w:t xml:space="preserve"> </w:t>
      </w:r>
      <w:r w:rsidR="00994DBB">
        <w:t>The post-and-loop parking devices are good for short-term bicycle parking.  For longer term parking, the Bicycle Board is working with the Parking Authority to provide secure bike lockers in the City parking garages.</w:t>
      </w:r>
      <w:r w:rsidR="00BF46B5">
        <w:t xml:space="preserve">  In the long range, the Bicycle Board intends for residents to have secure bicycle parking at all popular city destinations.</w:t>
      </w:r>
    </w:p>
    <w:p w:rsidR="002E5943" w:rsidRDefault="002E5943" w:rsidP="002E5943"/>
    <w:p w:rsidR="002E5943" w:rsidRDefault="002E5943" w:rsidP="002E5943">
      <w:r>
        <w:t xml:space="preserve">Bicycling downtown takes up less space on the streets and reduces congestion.  Every bike locked to a bike rack frees up a parking space for a car.  With residents coming to town by bike, on foot and by bus as well as by car, residents can spend less time looking for </w:t>
      </w:r>
      <w:r w:rsidR="0016031A">
        <w:t xml:space="preserve">parking, our downtown can be more vibrant and </w:t>
      </w:r>
      <w:r>
        <w:t>businesses can expect increased sales.</w:t>
      </w:r>
    </w:p>
    <w:p w:rsidR="002E5943" w:rsidRDefault="002E5943"/>
    <w:p w:rsidR="002E5943" w:rsidRDefault="002E5943" w:rsidP="002E5943">
      <w:r>
        <w:t xml:space="preserve">How many of us have </w:t>
      </w:r>
      <w:r w:rsidR="00745CE3">
        <w:t>as many</w:t>
      </w:r>
      <w:r>
        <w:t xml:space="preserve"> bicycles hanging in the garage</w:t>
      </w:r>
      <w:r w:rsidR="00745CE3">
        <w:t xml:space="preserve"> as cars in our driveways</w:t>
      </w:r>
      <w:r>
        <w:t xml:space="preserve">?  Having a place to lock up your bike at your destination removes one major obstacle to using it.  </w:t>
      </w:r>
    </w:p>
    <w:p w:rsidR="0016031A" w:rsidRDefault="0016031A"/>
    <w:p w:rsidR="0016031A" w:rsidRDefault="0016031A">
      <w:r>
        <w:t>Bicycle parking is just one Bicycle Board initiative.  As part of its broad program to make Morgantown a bicycle-friendly community, the Bicycle Board is planning and implementing improvements in bicycling-related engineering, education, enforcement, encouragement and evaluation.</w:t>
      </w:r>
    </w:p>
    <w:p w:rsidR="0016031A" w:rsidRDefault="0016031A"/>
    <w:p w:rsidR="0016031A" w:rsidRDefault="0016031A">
      <w:r>
        <w:t xml:space="preserve">Morgantown becoming a bicycle-friendly community will </w:t>
      </w:r>
      <w:r w:rsidRPr="002E5943">
        <w:t xml:space="preserve">support the local economy, reduce traffic congestion, and improve the quality of life and neighborliness </w:t>
      </w:r>
      <w:r>
        <w:t>for all</w:t>
      </w:r>
      <w:r w:rsidRPr="002E5943">
        <w:t>.</w:t>
      </w:r>
    </w:p>
    <w:p w:rsidR="002E5943" w:rsidRDefault="002E5943"/>
    <w:p w:rsidR="00B10181" w:rsidRDefault="00B10181">
      <w:r>
        <w:t xml:space="preserve">The Bicycle Board thanks </w:t>
      </w:r>
      <w:proofErr w:type="spellStart"/>
      <w:r w:rsidRPr="00B10181">
        <w:t>Marchetta</w:t>
      </w:r>
      <w:proofErr w:type="spellEnd"/>
      <w:r w:rsidRPr="00B10181">
        <w:t xml:space="preserve"> Maupin </w:t>
      </w:r>
      <w:r w:rsidR="007D00C6">
        <w:t>and</w:t>
      </w:r>
      <w:r w:rsidRPr="00B10181">
        <w:t xml:space="preserve"> the Beautification Committee for providing the design; </w:t>
      </w:r>
      <w:r w:rsidR="007D00C6">
        <w:t xml:space="preserve">Tom Arnold and </w:t>
      </w:r>
      <w:r w:rsidRPr="00B10181">
        <w:t>the Parki</w:t>
      </w:r>
      <w:r>
        <w:t>ng Authority for working with the Board</w:t>
      </w:r>
      <w:r w:rsidRPr="00B10181">
        <w:t xml:space="preserve"> to finalize the design and for </w:t>
      </w:r>
      <w:r w:rsidR="007D00C6">
        <w:t>installation</w:t>
      </w:r>
      <w:r w:rsidRPr="00B10181">
        <w:t xml:space="preserve">; the City Engineer's office for identifying installation </w:t>
      </w:r>
      <w:r w:rsidR="00353096">
        <w:t>challenges</w:t>
      </w:r>
      <w:r w:rsidRPr="00B10181">
        <w:t xml:space="preserve">; </w:t>
      </w:r>
      <w:proofErr w:type="spellStart"/>
      <w:r w:rsidRPr="00B10181">
        <w:t>Mainstreet</w:t>
      </w:r>
      <w:proofErr w:type="spellEnd"/>
      <w:r w:rsidRPr="00B10181">
        <w:t xml:space="preserve"> Morgantown for re</w:t>
      </w:r>
      <w:r w:rsidR="007D00C6">
        <w:t>viewing and approving the plans</w:t>
      </w:r>
      <w:proofErr w:type="gramStart"/>
      <w:r w:rsidR="007D00C6">
        <w:t>; ;</w:t>
      </w:r>
      <w:proofErr w:type="gramEnd"/>
      <w:r w:rsidR="007D00C6">
        <w:t xml:space="preserve"> </w:t>
      </w:r>
      <w:r w:rsidRPr="00B10181">
        <w:t xml:space="preserve">Dan </w:t>
      </w:r>
      <w:proofErr w:type="spellStart"/>
      <w:r w:rsidRPr="00B10181">
        <w:t>Borof</w:t>
      </w:r>
      <w:r w:rsidR="007D00C6">
        <w:t>f</w:t>
      </w:r>
      <w:proofErr w:type="spellEnd"/>
      <w:r w:rsidR="007D00C6">
        <w:t xml:space="preserve"> for budgeting for the devices; City Council for approving the budget and </w:t>
      </w:r>
      <w:r w:rsidR="004E2505">
        <w:t xml:space="preserve">Jennie </w:t>
      </w:r>
      <w:proofErr w:type="spellStart"/>
      <w:r w:rsidR="004E2505">
        <w:t>Selin</w:t>
      </w:r>
      <w:proofErr w:type="spellEnd"/>
      <w:r w:rsidR="004E2505">
        <w:t>, Don Spencer, G</w:t>
      </w:r>
      <w:r w:rsidR="007D00C6" w:rsidRPr="00B10181">
        <w:t xml:space="preserve">unnar </w:t>
      </w:r>
      <w:proofErr w:type="spellStart"/>
      <w:r w:rsidR="007D00C6" w:rsidRPr="00B10181">
        <w:t>Shogren</w:t>
      </w:r>
      <w:proofErr w:type="spellEnd"/>
      <w:r w:rsidR="007D00C6" w:rsidRPr="00B10181">
        <w:t xml:space="preserve">, Betsy </w:t>
      </w:r>
      <w:proofErr w:type="spellStart"/>
      <w:r w:rsidR="007D00C6" w:rsidRPr="00B10181">
        <w:t>Shogren</w:t>
      </w:r>
      <w:proofErr w:type="spellEnd"/>
      <w:r w:rsidR="007D00C6" w:rsidRPr="00B10181">
        <w:t>, Ryan Post, Alice Vernon</w:t>
      </w:r>
      <w:r w:rsidR="007D00C6">
        <w:t xml:space="preserve">, Marilyn </w:t>
      </w:r>
      <w:proofErr w:type="spellStart"/>
      <w:r w:rsidR="007D00C6">
        <w:t>Newcome</w:t>
      </w:r>
      <w:proofErr w:type="spellEnd"/>
      <w:r w:rsidR="007D00C6">
        <w:t xml:space="preserve">, Derek </w:t>
      </w:r>
      <w:proofErr w:type="spellStart"/>
      <w:r w:rsidR="007D00C6">
        <w:t>Springston</w:t>
      </w:r>
      <w:proofErr w:type="spellEnd"/>
      <w:r w:rsidR="007D00C6" w:rsidRPr="00B10181">
        <w:t xml:space="preserve"> and Chip </w:t>
      </w:r>
      <w:proofErr w:type="spellStart"/>
      <w:r w:rsidR="007D00C6" w:rsidRPr="00B10181">
        <w:t>Wamsley</w:t>
      </w:r>
      <w:proofErr w:type="spellEnd"/>
      <w:r w:rsidR="007D00C6" w:rsidRPr="00B10181">
        <w:t xml:space="preserve"> for braving all kinds of weather to </w:t>
      </w:r>
      <w:r w:rsidR="007D00C6">
        <w:t>identify optimal locations for the devices.</w:t>
      </w:r>
    </w:p>
    <w:sectPr w:rsidR="00B10181" w:rsidSect="00B1018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0181"/>
    <w:rsid w:val="00056367"/>
    <w:rsid w:val="001358BD"/>
    <w:rsid w:val="0016031A"/>
    <w:rsid w:val="002E5943"/>
    <w:rsid w:val="002F224B"/>
    <w:rsid w:val="00353096"/>
    <w:rsid w:val="004E2505"/>
    <w:rsid w:val="006243B8"/>
    <w:rsid w:val="00745CE3"/>
    <w:rsid w:val="007B39BD"/>
    <w:rsid w:val="007D00C6"/>
    <w:rsid w:val="00810CEB"/>
    <w:rsid w:val="00972C4A"/>
    <w:rsid w:val="00994DBB"/>
    <w:rsid w:val="00A649B6"/>
    <w:rsid w:val="00B10181"/>
    <w:rsid w:val="00BF46B5"/>
    <w:rsid w:val="00CC4891"/>
    <w:rsid w:val="00E7126A"/>
    <w:rsid w:val="00FB124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63C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A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5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2511</Characters>
  <Application>Microsoft Macintosh Word</Application>
  <DocSecurity>0</DocSecurity>
  <Lines>20</Lines>
  <Paragraphs>5</Paragraphs>
  <ScaleCrop>false</ScaleCrop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6</cp:revision>
  <dcterms:created xsi:type="dcterms:W3CDTF">2010-08-18T17:25:00Z</dcterms:created>
  <dcterms:modified xsi:type="dcterms:W3CDTF">2010-08-24T19:18:00Z</dcterms:modified>
</cp:coreProperties>
</file>