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875A" w14:textId="77777777" w:rsidR="00371499" w:rsidRDefault="00267A56">
      <w:r>
        <w:t>March 8, 2016</w:t>
      </w:r>
    </w:p>
    <w:p w14:paraId="4515875B" w14:textId="77777777" w:rsidR="00267A56" w:rsidRDefault="00267A56" w:rsidP="00267A56">
      <w:pPr>
        <w:jc w:val="center"/>
        <w:rPr>
          <w:b/>
        </w:rPr>
      </w:pPr>
      <w:r>
        <w:rPr>
          <w:b/>
        </w:rPr>
        <w:t>News from the Morgantown Municipal Bi</w:t>
      </w:r>
      <w:r w:rsidR="00BF227E">
        <w:rPr>
          <w:b/>
        </w:rPr>
        <w:t>cycle</w:t>
      </w:r>
      <w:r>
        <w:rPr>
          <w:b/>
        </w:rPr>
        <w:t xml:space="preserve"> Board</w:t>
      </w:r>
    </w:p>
    <w:p w14:paraId="4515875C" w14:textId="77777777" w:rsidR="00267A56" w:rsidRDefault="00267A56" w:rsidP="00267A56">
      <w:pPr>
        <w:jc w:val="center"/>
        <w:rPr>
          <w:i/>
        </w:rPr>
      </w:pPr>
      <w:r>
        <w:rPr>
          <w:i/>
        </w:rPr>
        <w:t>The City continues working hard to encourage cycling for recreation and transportation.</w:t>
      </w:r>
    </w:p>
    <w:p w14:paraId="4515875D" w14:textId="77777777" w:rsidR="00267A56" w:rsidRDefault="00267A56" w:rsidP="00267A56">
      <w:r>
        <w:t>MORGANTOWN – As West Virginia’s first nationally recognized Bicycle Friendly Community (BFC)</w:t>
      </w:r>
      <w:r w:rsidR="006874E4">
        <w:t>,</w:t>
      </w:r>
      <w:r>
        <w:t xml:space="preserve"> Morgantown has established a balanced program of education, enforcement, infrastructure development, encouragement and evaluation to facilitate cycling not only as recreation but also as a practical means of transportation.</w:t>
      </w:r>
      <w:r w:rsidR="009E57CA">
        <w:t xml:space="preserve"> The city of Morgantown is committed to improving cycling in the community. Grants have been written and awarded for projects that will assist in these programs.</w:t>
      </w:r>
    </w:p>
    <w:p w14:paraId="4515875E" w14:textId="554C6E6E" w:rsidR="009E57CA" w:rsidRDefault="009E57CA" w:rsidP="00267A56">
      <w:r>
        <w:t>One such program will be implemented in mid-April. A c</w:t>
      </w:r>
      <w:r w:rsidR="00BF227E">
        <w:t>ombination o</w:t>
      </w:r>
      <w:r w:rsidR="00BE41DB">
        <w:t xml:space="preserve">f pavement markings and signage </w:t>
      </w:r>
      <w:r>
        <w:t xml:space="preserve">will make cycling </w:t>
      </w:r>
      <w:r w:rsidR="003B7D65">
        <w:t xml:space="preserve">on </w:t>
      </w:r>
      <w:r>
        <w:t>city streets safer for all concerned – cyclists and motorists.</w:t>
      </w:r>
      <w:r w:rsidR="003B7D65">
        <w:t xml:space="preserve"> The WV D</w:t>
      </w:r>
      <w:r w:rsidR="00BF227E">
        <w:t xml:space="preserve">ivision </w:t>
      </w:r>
      <w:r w:rsidR="003B7D65">
        <w:t xml:space="preserve">of Highways in conjunction with the city of Morgantown will be installing new traffic </w:t>
      </w:r>
      <w:r w:rsidR="00BF227E">
        <w:t xml:space="preserve">devices </w:t>
      </w:r>
      <w:r w:rsidR="003B7D65">
        <w:t>called “Sharrows” or “Shared Lane Pavement Markings” throughout the city. They will be installed at select locations alongside new Bikes May Use Full Lane</w:t>
      </w:r>
      <w:r w:rsidR="00BF227E">
        <w:t xml:space="preserve"> signs</w:t>
      </w:r>
      <w:r w:rsidR="003B7D65">
        <w:t xml:space="preserve">. Sharrows </w:t>
      </w:r>
      <w:r w:rsidR="00BF227E">
        <w:t xml:space="preserve">and BMUFL signs </w:t>
      </w:r>
      <w:r w:rsidR="003B7D65">
        <w:t xml:space="preserve">are used </w:t>
      </w:r>
      <w:r w:rsidR="00BF227E">
        <w:t xml:space="preserve">together </w:t>
      </w:r>
      <w:r w:rsidR="003B7D65">
        <w:t xml:space="preserve">on narrow roadways where </w:t>
      </w:r>
      <w:r w:rsidR="00BF227E">
        <w:t xml:space="preserve">lanes are less than 14-feet wide and bicycles and motor vehicles cannot travel safely side-by-side within the lane. </w:t>
      </w:r>
      <w:r w:rsidR="003B7D65">
        <w:t>On our roadways it is necessary for the cyclist to “take the lane” and ride in front of motorists, rather than beside them.</w:t>
      </w:r>
      <w:r w:rsidR="00BF227E">
        <w:t xml:space="preserve"> A new WV law put into effect in June 2014 requires motorists to pass bicyclists at a distance of not less than 3 feet at a careful and reduced speed.</w:t>
      </w:r>
    </w:p>
    <w:p w14:paraId="4515875F" w14:textId="77777777" w:rsidR="003B7D65" w:rsidRDefault="003B7D65" w:rsidP="00267A56">
      <w:r>
        <w:t>The Sharrow</w:t>
      </w:r>
      <w:r w:rsidR="00BF227E">
        <w:t>s</w:t>
      </w:r>
      <w:r>
        <w:t xml:space="preserve"> along with the BMUFL signs will:</w:t>
      </w:r>
    </w:p>
    <w:p w14:paraId="45158760" w14:textId="77777777" w:rsidR="003B7D65" w:rsidRDefault="003B7D65" w:rsidP="003B7D65">
      <w:pPr>
        <w:pStyle w:val="ListParagraph"/>
        <w:numPr>
          <w:ilvl w:val="0"/>
          <w:numId w:val="1"/>
        </w:numPr>
      </w:pPr>
      <w:r>
        <w:t>Enhance the safe travel of bicycles and motor vehicles in the same traffic lane</w:t>
      </w:r>
    </w:p>
    <w:p w14:paraId="45158761" w14:textId="77777777" w:rsidR="003B7D65" w:rsidRDefault="006874E4" w:rsidP="003B7D65">
      <w:pPr>
        <w:pStyle w:val="ListParagraph"/>
        <w:numPr>
          <w:ilvl w:val="0"/>
          <w:numId w:val="1"/>
        </w:numPr>
      </w:pPr>
      <w:r>
        <w:t>Help position bicyclists on narrow lanes where cars and bikes cannot travel side-by-side safely</w:t>
      </w:r>
    </w:p>
    <w:p w14:paraId="45158762" w14:textId="77777777" w:rsidR="006874E4" w:rsidRDefault="006874E4" w:rsidP="003B7D65">
      <w:pPr>
        <w:pStyle w:val="ListParagraph"/>
        <w:numPr>
          <w:ilvl w:val="0"/>
          <w:numId w:val="1"/>
        </w:numPr>
      </w:pPr>
      <w:r>
        <w:t>Alert motorists to where bicycles may use the full lane, as WV law requires</w:t>
      </w:r>
    </w:p>
    <w:p w14:paraId="45158763" w14:textId="77777777" w:rsidR="006874E4" w:rsidRDefault="006874E4" w:rsidP="003B7D65">
      <w:pPr>
        <w:pStyle w:val="ListParagraph"/>
        <w:numPr>
          <w:ilvl w:val="0"/>
          <w:numId w:val="1"/>
        </w:numPr>
      </w:pPr>
      <w:r>
        <w:t>Tell cyclists where to safely ride and alert motorists where to expect cyclists</w:t>
      </w:r>
    </w:p>
    <w:p w14:paraId="45158764" w14:textId="77777777" w:rsidR="006874E4" w:rsidRDefault="006874E4" w:rsidP="003B7D65">
      <w:pPr>
        <w:pStyle w:val="ListParagraph"/>
        <w:numPr>
          <w:ilvl w:val="0"/>
          <w:numId w:val="1"/>
        </w:numPr>
      </w:pPr>
      <w:r>
        <w:t>Guide cyclists to a safe position next to parking lanes, outside the ”door zone”, where a parked vehicle’s opened door may hit cyclists</w:t>
      </w:r>
    </w:p>
    <w:p w14:paraId="45158765" w14:textId="77777777" w:rsidR="006874E4" w:rsidRDefault="006874E4" w:rsidP="003B7D65">
      <w:pPr>
        <w:pStyle w:val="ListParagraph"/>
        <w:numPr>
          <w:ilvl w:val="0"/>
          <w:numId w:val="1"/>
        </w:numPr>
      </w:pPr>
      <w:r>
        <w:t>Encourage safe passing</w:t>
      </w:r>
    </w:p>
    <w:p w14:paraId="45158766" w14:textId="77777777" w:rsidR="006874E4" w:rsidRDefault="006874E4" w:rsidP="003B7D65">
      <w:pPr>
        <w:pStyle w:val="ListParagraph"/>
        <w:numPr>
          <w:ilvl w:val="0"/>
          <w:numId w:val="1"/>
        </w:numPr>
      </w:pPr>
      <w:r>
        <w:t xml:space="preserve">Reduce wrong-way cycling </w:t>
      </w:r>
    </w:p>
    <w:p w14:paraId="45158767" w14:textId="70355217" w:rsidR="00267A56" w:rsidRPr="00267A56" w:rsidRDefault="006874E4" w:rsidP="00F93B02">
      <w:r>
        <w:t>For more information on the program and plans for its installation please contact D</w:t>
      </w:r>
      <w:r w:rsidR="00F93B02">
        <w:t>amien Davis, City Engineer, (304)</w:t>
      </w:r>
      <w:r w:rsidR="00BE41DB">
        <w:t xml:space="preserve"> </w:t>
      </w:r>
      <w:bookmarkStart w:id="0" w:name="_GoBack"/>
      <w:bookmarkEnd w:id="0"/>
      <w:r w:rsidR="00F93B02">
        <w:t xml:space="preserve">284-7412, </w:t>
      </w:r>
      <w:hyperlink r:id="rId5" w:history="1">
        <w:r w:rsidR="00F93B02" w:rsidRPr="0023413D">
          <w:rPr>
            <w:rStyle w:val="Hyperlink"/>
          </w:rPr>
          <w:t>ddavis@morgantownwv.gov</w:t>
        </w:r>
      </w:hyperlink>
      <w:r w:rsidR="00F93B02">
        <w:t>.</w:t>
      </w:r>
    </w:p>
    <w:sectPr w:rsidR="00267A56" w:rsidRPr="00267A56" w:rsidSect="0037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35035"/>
    <w:multiLevelType w:val="hybridMultilevel"/>
    <w:tmpl w:val="E6CEF5F2"/>
    <w:lvl w:ilvl="0" w:tplc="525E3D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67A56"/>
    <w:rsid w:val="00267A56"/>
    <w:rsid w:val="002F0B7E"/>
    <w:rsid w:val="00371499"/>
    <w:rsid w:val="003716E1"/>
    <w:rsid w:val="003B7D65"/>
    <w:rsid w:val="006874E4"/>
    <w:rsid w:val="009E572F"/>
    <w:rsid w:val="009E57CA"/>
    <w:rsid w:val="00A2574F"/>
    <w:rsid w:val="00AE7BDC"/>
    <w:rsid w:val="00BE41DB"/>
    <w:rsid w:val="00BF227E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875A"/>
  <w15:docId w15:val="{3C7DFCB2-A9E8-4916-AD94-C2110C15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avis@morgantownw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Glimcher Realty Trust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HGrandon</dc:creator>
  <cp:lastModifiedBy>Drew Gatlin</cp:lastModifiedBy>
  <cp:revision>5</cp:revision>
  <dcterms:created xsi:type="dcterms:W3CDTF">2016-03-08T15:59:00Z</dcterms:created>
  <dcterms:modified xsi:type="dcterms:W3CDTF">2016-03-21T17:30:00Z</dcterms:modified>
</cp:coreProperties>
</file>