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2B" w:rsidRPr="00035FA3" w:rsidRDefault="005D372B">
      <w:pPr>
        <w:jc w:val="center"/>
        <w:rPr>
          <w:b/>
          <w:bCs/>
          <w:sz w:val="28"/>
          <w:szCs w:val="28"/>
        </w:rPr>
      </w:pPr>
      <w:r w:rsidRPr="00035FA3">
        <w:rPr>
          <w:b/>
          <w:bCs/>
          <w:sz w:val="28"/>
          <w:szCs w:val="28"/>
        </w:rPr>
        <w:t xml:space="preserve">Morgantown Municipal Bicycle Board </w:t>
      </w:r>
    </w:p>
    <w:p w:rsidR="005D372B" w:rsidRPr="00035FA3" w:rsidRDefault="005D372B">
      <w:pPr>
        <w:jc w:val="center"/>
      </w:pPr>
    </w:p>
    <w:p w:rsidR="005D372B" w:rsidRPr="00035FA3" w:rsidRDefault="005D372B" w:rsidP="005D372B">
      <w:pPr>
        <w:jc w:val="center"/>
        <w:rPr>
          <w:i/>
          <w:iCs/>
        </w:rPr>
      </w:pPr>
      <w:r w:rsidRPr="00035FA3">
        <w:rPr>
          <w:i/>
          <w:iCs/>
        </w:rPr>
        <w:t>Regular Meeting Minutes</w:t>
      </w:r>
    </w:p>
    <w:p w:rsidR="005D372B" w:rsidRPr="00035FA3" w:rsidRDefault="00806311" w:rsidP="005D372B">
      <w:pPr>
        <w:jc w:val="center"/>
      </w:pPr>
      <w:r>
        <w:t>February 3</w:t>
      </w:r>
      <w:r w:rsidR="00EF0230">
        <w:t>, 2011</w:t>
      </w:r>
    </w:p>
    <w:p w:rsidR="005D372B" w:rsidRPr="00035FA3" w:rsidRDefault="005D372B" w:rsidP="005D372B">
      <w:pPr>
        <w:jc w:val="center"/>
      </w:pPr>
      <w:r w:rsidRPr="00035FA3">
        <w:t>Public Safety Building</w:t>
      </w:r>
    </w:p>
    <w:p w:rsidR="005D372B" w:rsidRPr="00035FA3" w:rsidRDefault="005D372B" w:rsidP="005D372B">
      <w:pPr>
        <w:jc w:val="center"/>
      </w:pPr>
    </w:p>
    <w:p w:rsidR="005D372B" w:rsidRPr="00035FA3" w:rsidRDefault="005D372B">
      <w:r w:rsidRPr="00035FA3">
        <w:rPr>
          <w:b/>
          <w:bCs/>
          <w:smallCaps/>
        </w:rPr>
        <w:t>Open Action Items</w:t>
      </w:r>
      <w:r w:rsidRPr="00035FA3">
        <w:t>:</w:t>
      </w:r>
    </w:p>
    <w:tbl>
      <w:tblPr>
        <w:tblW w:w="9270" w:type="dxa"/>
        <w:tblInd w:w="108" w:type="dxa"/>
        <w:tblLayout w:type="fixed"/>
        <w:tblLook w:val="0000"/>
      </w:tblPr>
      <w:tblGrid>
        <w:gridCol w:w="1260"/>
        <w:gridCol w:w="2070"/>
        <w:gridCol w:w="5940"/>
      </w:tblGrid>
      <w:tr w:rsidR="005D372B" w:rsidRPr="00035FA3">
        <w:tc>
          <w:tcPr>
            <w:tcW w:w="1260" w:type="dxa"/>
            <w:tcBorders>
              <w:top w:val="single" w:sz="4" w:space="0" w:color="000000"/>
              <w:left w:val="single" w:sz="4" w:space="0" w:color="000000"/>
              <w:bottom w:val="single" w:sz="4" w:space="0" w:color="000000"/>
            </w:tcBorders>
            <w:shd w:val="clear" w:color="auto" w:fill="E5E5E5"/>
            <w:tcMar>
              <w:left w:w="0" w:type="dxa"/>
              <w:right w:w="0" w:type="dxa"/>
            </w:tcMar>
          </w:tcPr>
          <w:p w:rsidR="005D372B" w:rsidRPr="00035FA3" w:rsidRDefault="005D372B">
            <w:pPr>
              <w:snapToGrid w:val="0"/>
              <w:rPr>
                <w:b/>
              </w:rPr>
            </w:pPr>
            <w:r w:rsidRPr="00035FA3">
              <w:rPr>
                <w:b/>
              </w:rPr>
              <w:t>Due date</w:t>
            </w:r>
          </w:p>
        </w:tc>
        <w:tc>
          <w:tcPr>
            <w:tcW w:w="2070" w:type="dxa"/>
            <w:tcBorders>
              <w:top w:val="single" w:sz="4" w:space="0" w:color="000000"/>
              <w:left w:val="single" w:sz="4" w:space="0" w:color="000000"/>
              <w:bottom w:val="single" w:sz="4" w:space="0" w:color="000000"/>
            </w:tcBorders>
            <w:shd w:val="clear" w:color="auto" w:fill="E5E5E5"/>
            <w:tcMar>
              <w:left w:w="0" w:type="dxa"/>
              <w:right w:w="0" w:type="dxa"/>
            </w:tcMar>
          </w:tcPr>
          <w:p w:rsidR="005D372B" w:rsidRPr="00035FA3" w:rsidRDefault="005D372B">
            <w:pPr>
              <w:snapToGrid w:val="0"/>
              <w:rPr>
                <w:b/>
              </w:rPr>
            </w:pPr>
            <w:r w:rsidRPr="00035FA3">
              <w:rPr>
                <w:b/>
              </w:rPr>
              <w:t>Responsibility</w:t>
            </w:r>
          </w:p>
        </w:tc>
        <w:tc>
          <w:tcPr>
            <w:tcW w:w="5940" w:type="dxa"/>
            <w:tcBorders>
              <w:top w:val="single" w:sz="4" w:space="0" w:color="000000"/>
              <w:left w:val="single" w:sz="4" w:space="0" w:color="000000"/>
              <w:bottom w:val="single" w:sz="4" w:space="0" w:color="000000"/>
              <w:right w:val="single" w:sz="4" w:space="0" w:color="000000"/>
            </w:tcBorders>
            <w:shd w:val="clear" w:color="auto" w:fill="E5E5E5"/>
            <w:tcMar>
              <w:left w:w="0" w:type="dxa"/>
              <w:right w:w="0" w:type="dxa"/>
            </w:tcMar>
          </w:tcPr>
          <w:p w:rsidR="005D372B" w:rsidRPr="00035FA3" w:rsidRDefault="005D372B">
            <w:pPr>
              <w:snapToGrid w:val="0"/>
              <w:rPr>
                <w:b/>
              </w:rPr>
            </w:pPr>
            <w:r w:rsidRPr="00035FA3">
              <w:rPr>
                <w:b/>
              </w:rPr>
              <w:t>Action Item</w:t>
            </w:r>
          </w:p>
        </w:tc>
      </w:tr>
      <w:tr w:rsidR="00E2741A" w:rsidRPr="00035FA3">
        <w:tc>
          <w:tcPr>
            <w:tcW w:w="1260" w:type="dxa"/>
            <w:tcBorders>
              <w:top w:val="single" w:sz="4" w:space="0" w:color="000000"/>
              <w:left w:val="single" w:sz="4" w:space="0" w:color="000000"/>
              <w:bottom w:val="single" w:sz="4" w:space="0" w:color="000000"/>
            </w:tcBorders>
            <w:tcMar>
              <w:left w:w="0" w:type="dxa"/>
              <w:right w:w="0" w:type="dxa"/>
            </w:tcMar>
            <w:vAlign w:val="center"/>
          </w:tcPr>
          <w:p w:rsidR="00E2741A" w:rsidRPr="00035FA3" w:rsidRDefault="00E2741A" w:rsidP="00E2741A">
            <w:pPr>
              <w:snapToGrid w:val="0"/>
              <w:jc w:val="center"/>
            </w:pPr>
            <w:r>
              <w:t>3/2/2011</w:t>
            </w:r>
          </w:p>
        </w:tc>
        <w:tc>
          <w:tcPr>
            <w:tcW w:w="2070" w:type="dxa"/>
            <w:tcBorders>
              <w:top w:val="single" w:sz="4" w:space="0" w:color="000000"/>
              <w:left w:val="single" w:sz="4" w:space="0" w:color="000000"/>
              <w:bottom w:val="single" w:sz="4" w:space="0" w:color="000000"/>
            </w:tcBorders>
            <w:tcMar>
              <w:left w:w="0" w:type="dxa"/>
              <w:right w:w="0" w:type="dxa"/>
            </w:tcMar>
            <w:vAlign w:val="center"/>
          </w:tcPr>
          <w:p w:rsidR="00E2741A" w:rsidRPr="00035FA3" w:rsidRDefault="00E2741A" w:rsidP="00E2741A">
            <w:pPr>
              <w:snapToGrid w:val="0"/>
              <w:jc w:val="center"/>
            </w:pPr>
            <w:r>
              <w:t>Crawford</w:t>
            </w:r>
          </w:p>
        </w:tc>
        <w:tc>
          <w:tcPr>
            <w:tcW w:w="5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2741A" w:rsidRPr="00035FA3" w:rsidRDefault="00E2741A" w:rsidP="00E2741A">
            <w:r>
              <w:t xml:space="preserve">124.  Discuss the possibility of WVU becoming a Bicycle Friendly university with </w:t>
            </w:r>
            <w:r w:rsidRPr="00660311">
              <w:t>the SGA president</w:t>
            </w:r>
            <w:r>
              <w:t xml:space="preserve"> Hugh </w:t>
            </w:r>
            <w:proofErr w:type="spellStart"/>
            <w:r>
              <w:t>Kierig</w:t>
            </w:r>
            <w:proofErr w:type="spellEnd"/>
            <w:r>
              <w:t>.</w:t>
            </w:r>
          </w:p>
        </w:tc>
      </w:tr>
      <w:tr w:rsidR="005D372B" w:rsidRPr="00035FA3">
        <w:tc>
          <w:tcPr>
            <w:tcW w:w="1260" w:type="dxa"/>
            <w:tcBorders>
              <w:top w:val="single" w:sz="4" w:space="0" w:color="000000"/>
              <w:left w:val="single" w:sz="4" w:space="0" w:color="000000"/>
              <w:bottom w:val="single" w:sz="4" w:space="0" w:color="000000"/>
            </w:tcBorders>
            <w:tcMar>
              <w:left w:w="0" w:type="dxa"/>
              <w:right w:w="0" w:type="dxa"/>
            </w:tcMar>
            <w:vAlign w:val="center"/>
          </w:tcPr>
          <w:p w:rsidR="005D372B" w:rsidRPr="00035FA3" w:rsidRDefault="003B6ECA" w:rsidP="003B6ECA">
            <w:pPr>
              <w:snapToGrid w:val="0"/>
              <w:jc w:val="center"/>
            </w:pPr>
            <w:r>
              <w:t xml:space="preserve">ASAP </w:t>
            </w:r>
          </w:p>
        </w:tc>
        <w:tc>
          <w:tcPr>
            <w:tcW w:w="2070" w:type="dxa"/>
            <w:tcBorders>
              <w:top w:val="single" w:sz="4" w:space="0" w:color="000000"/>
              <w:left w:val="single" w:sz="4" w:space="0" w:color="000000"/>
              <w:bottom w:val="single" w:sz="4" w:space="0" w:color="000000"/>
            </w:tcBorders>
            <w:tcMar>
              <w:left w:w="0" w:type="dxa"/>
              <w:right w:w="0" w:type="dxa"/>
            </w:tcMar>
            <w:vAlign w:val="center"/>
          </w:tcPr>
          <w:p w:rsidR="005D372B" w:rsidRPr="00035FA3" w:rsidRDefault="00E2741A">
            <w:pPr>
              <w:snapToGrid w:val="0"/>
              <w:jc w:val="center"/>
            </w:pPr>
            <w:r>
              <w:t>Rosenbaum</w:t>
            </w:r>
          </w:p>
        </w:tc>
        <w:tc>
          <w:tcPr>
            <w:tcW w:w="5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D372B" w:rsidRPr="00035FA3" w:rsidRDefault="00E2741A">
            <w:pPr>
              <w:snapToGrid w:val="0"/>
            </w:pPr>
            <w:r>
              <w:t>136. Add Brandon Crawford to BB listserv</w:t>
            </w:r>
            <w:r w:rsidR="003B6ECA">
              <w:t>.</w:t>
            </w:r>
          </w:p>
        </w:tc>
      </w:tr>
      <w:tr w:rsidR="00E12397" w:rsidRPr="00035FA3">
        <w:tc>
          <w:tcPr>
            <w:tcW w:w="1260" w:type="dxa"/>
            <w:tcBorders>
              <w:top w:val="single" w:sz="4" w:space="0" w:color="000000"/>
              <w:left w:val="single" w:sz="4" w:space="0" w:color="000000"/>
              <w:bottom w:val="single" w:sz="4" w:space="0" w:color="000000"/>
            </w:tcBorders>
            <w:tcMar>
              <w:left w:w="0" w:type="dxa"/>
              <w:right w:w="0" w:type="dxa"/>
            </w:tcMar>
            <w:vAlign w:val="center"/>
          </w:tcPr>
          <w:p w:rsidR="00E12397" w:rsidRPr="00035FA3" w:rsidRDefault="00E2741A" w:rsidP="005D372B">
            <w:pPr>
              <w:snapToGrid w:val="0"/>
              <w:jc w:val="center"/>
            </w:pPr>
            <w:r>
              <w:t>3/2/2011</w:t>
            </w:r>
          </w:p>
        </w:tc>
        <w:tc>
          <w:tcPr>
            <w:tcW w:w="2070" w:type="dxa"/>
            <w:tcBorders>
              <w:top w:val="single" w:sz="4" w:space="0" w:color="000000"/>
              <w:left w:val="single" w:sz="4" w:space="0" w:color="000000"/>
              <w:bottom w:val="single" w:sz="4" w:space="0" w:color="000000"/>
            </w:tcBorders>
            <w:tcMar>
              <w:left w:w="0" w:type="dxa"/>
              <w:right w:w="0" w:type="dxa"/>
            </w:tcMar>
            <w:vAlign w:val="center"/>
          </w:tcPr>
          <w:p w:rsidR="00E12397" w:rsidRPr="00035FA3" w:rsidRDefault="00E2741A" w:rsidP="005D372B">
            <w:pPr>
              <w:snapToGrid w:val="0"/>
              <w:jc w:val="center"/>
            </w:pPr>
            <w:r>
              <w:t>Spencer</w:t>
            </w:r>
          </w:p>
        </w:tc>
        <w:tc>
          <w:tcPr>
            <w:tcW w:w="5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12397" w:rsidRPr="00035FA3" w:rsidRDefault="00E2741A" w:rsidP="00E22B18">
            <w:r>
              <w:t xml:space="preserve">137. Discuss with City Council how to </w:t>
            </w:r>
            <w:r w:rsidR="009A6338">
              <w:t xml:space="preserve">insure that existing code requiring bicycle parking for new multi-dwelling housing units covers </w:t>
            </w:r>
            <w:r w:rsidR="009A6338" w:rsidRPr="009A6338">
              <w:rPr>
                <w:i/>
              </w:rPr>
              <w:t xml:space="preserve">all </w:t>
            </w:r>
            <w:r w:rsidR="009A6338">
              <w:t xml:space="preserve">new construction of multi-dwelling housing (no exceptions).  Discuss the incorporation of bicycle parking with manager of </w:t>
            </w:r>
            <w:r w:rsidR="00E22B18">
              <w:t>“under construction”</w:t>
            </w:r>
            <w:r w:rsidR="009A6338">
              <w:t xml:space="preserve"> </w:t>
            </w:r>
            <w:proofErr w:type="spellStart"/>
            <w:r w:rsidR="009A6338">
              <w:t>Beechview</w:t>
            </w:r>
            <w:proofErr w:type="spellEnd"/>
            <w:r w:rsidR="009A6338">
              <w:t xml:space="preserve"> Manors student housing facility. </w:t>
            </w:r>
          </w:p>
        </w:tc>
      </w:tr>
      <w:tr w:rsidR="00E12397" w:rsidRPr="00035FA3">
        <w:tc>
          <w:tcPr>
            <w:tcW w:w="1260" w:type="dxa"/>
            <w:tcBorders>
              <w:top w:val="single" w:sz="4" w:space="0" w:color="000000"/>
              <w:left w:val="single" w:sz="4" w:space="0" w:color="000000"/>
              <w:bottom w:val="single" w:sz="4" w:space="0" w:color="000000"/>
            </w:tcBorders>
            <w:tcMar>
              <w:left w:w="0" w:type="dxa"/>
              <w:right w:w="0" w:type="dxa"/>
            </w:tcMar>
            <w:vAlign w:val="center"/>
          </w:tcPr>
          <w:p w:rsidR="00E12397" w:rsidRPr="00035FA3" w:rsidRDefault="00E2741A" w:rsidP="005D372B">
            <w:pPr>
              <w:snapToGrid w:val="0"/>
              <w:jc w:val="center"/>
            </w:pPr>
            <w:r>
              <w:t>3/2/2011</w:t>
            </w:r>
          </w:p>
        </w:tc>
        <w:tc>
          <w:tcPr>
            <w:tcW w:w="2070" w:type="dxa"/>
            <w:tcBorders>
              <w:top w:val="single" w:sz="4" w:space="0" w:color="000000"/>
              <w:left w:val="single" w:sz="4" w:space="0" w:color="000000"/>
              <w:bottom w:val="single" w:sz="4" w:space="0" w:color="000000"/>
            </w:tcBorders>
            <w:tcMar>
              <w:left w:w="0" w:type="dxa"/>
              <w:right w:w="0" w:type="dxa"/>
            </w:tcMar>
            <w:vAlign w:val="center"/>
          </w:tcPr>
          <w:p w:rsidR="00E12397" w:rsidRDefault="009A6338" w:rsidP="005D372B">
            <w:pPr>
              <w:snapToGrid w:val="0"/>
              <w:jc w:val="center"/>
            </w:pPr>
            <w:r>
              <w:t xml:space="preserve">Burkhart, </w:t>
            </w:r>
            <w:proofErr w:type="spellStart"/>
            <w:r>
              <w:t>Dierman</w:t>
            </w:r>
            <w:proofErr w:type="spellEnd"/>
            <w:r>
              <w:t xml:space="preserve">, G. </w:t>
            </w:r>
            <w:proofErr w:type="spellStart"/>
            <w:r>
              <w:t>Shogren</w:t>
            </w:r>
            <w:proofErr w:type="spellEnd"/>
          </w:p>
        </w:tc>
        <w:tc>
          <w:tcPr>
            <w:tcW w:w="5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12397" w:rsidRDefault="009A6338" w:rsidP="005D372B">
            <w:r>
              <w:t>138. Email to BB listserv alternative slogans for revised bumper stickers</w:t>
            </w:r>
            <w:r w:rsidR="003B6ECA">
              <w:t>.</w:t>
            </w:r>
          </w:p>
        </w:tc>
      </w:tr>
      <w:tr w:rsidR="00E12397" w:rsidRPr="00035FA3">
        <w:tc>
          <w:tcPr>
            <w:tcW w:w="1260" w:type="dxa"/>
            <w:tcBorders>
              <w:top w:val="single" w:sz="4" w:space="0" w:color="000000"/>
              <w:left w:val="single" w:sz="4" w:space="0" w:color="000000"/>
              <w:bottom w:val="single" w:sz="4" w:space="0" w:color="000000"/>
            </w:tcBorders>
            <w:tcMar>
              <w:left w:w="0" w:type="dxa"/>
              <w:right w:w="0" w:type="dxa"/>
            </w:tcMar>
            <w:vAlign w:val="center"/>
          </w:tcPr>
          <w:p w:rsidR="00E12397" w:rsidRDefault="00E2741A" w:rsidP="005D372B">
            <w:pPr>
              <w:snapToGrid w:val="0"/>
              <w:jc w:val="center"/>
            </w:pPr>
            <w:r>
              <w:t>3/2/2011</w:t>
            </w:r>
          </w:p>
        </w:tc>
        <w:tc>
          <w:tcPr>
            <w:tcW w:w="2070" w:type="dxa"/>
            <w:tcBorders>
              <w:top w:val="single" w:sz="4" w:space="0" w:color="000000"/>
              <w:left w:val="single" w:sz="4" w:space="0" w:color="000000"/>
              <w:bottom w:val="single" w:sz="4" w:space="0" w:color="000000"/>
            </w:tcBorders>
            <w:tcMar>
              <w:left w:w="0" w:type="dxa"/>
              <w:right w:w="0" w:type="dxa"/>
            </w:tcMar>
            <w:vAlign w:val="center"/>
          </w:tcPr>
          <w:p w:rsidR="00E12397" w:rsidRDefault="00157B70" w:rsidP="005D372B">
            <w:pPr>
              <w:snapToGrid w:val="0"/>
              <w:jc w:val="center"/>
            </w:pPr>
            <w:r>
              <w:t xml:space="preserve">Rye, </w:t>
            </w:r>
            <w:proofErr w:type="spellStart"/>
            <w:r>
              <w:t>Wamsley</w:t>
            </w:r>
            <w:proofErr w:type="spellEnd"/>
            <w:r>
              <w:t>, Spencer</w:t>
            </w:r>
          </w:p>
        </w:tc>
        <w:tc>
          <w:tcPr>
            <w:tcW w:w="5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12397" w:rsidRDefault="00157B70" w:rsidP="003B6ECA">
            <w:r>
              <w:t xml:space="preserve">139. Provide to </w:t>
            </w:r>
            <w:proofErr w:type="spellStart"/>
            <w:r>
              <w:t>Gmeindl</w:t>
            </w:r>
            <w:proofErr w:type="spellEnd"/>
            <w:r>
              <w:t xml:space="preserve"> </w:t>
            </w:r>
            <w:r w:rsidR="003B6ECA">
              <w:t>edits they suggested</w:t>
            </w:r>
            <w:r>
              <w:t xml:space="preserve"> </w:t>
            </w:r>
            <w:r w:rsidR="003B6ECA">
              <w:t>for Morgantown Bicycle Plan.</w:t>
            </w:r>
          </w:p>
        </w:tc>
      </w:tr>
      <w:tr w:rsidR="00E12397" w:rsidRPr="00035FA3">
        <w:tc>
          <w:tcPr>
            <w:tcW w:w="1260" w:type="dxa"/>
            <w:tcBorders>
              <w:top w:val="single" w:sz="4" w:space="0" w:color="000000"/>
              <w:left w:val="single" w:sz="4" w:space="0" w:color="000000"/>
              <w:bottom w:val="single" w:sz="4" w:space="0" w:color="000000"/>
            </w:tcBorders>
            <w:tcMar>
              <w:left w:w="0" w:type="dxa"/>
              <w:right w:w="0" w:type="dxa"/>
            </w:tcMar>
            <w:vAlign w:val="center"/>
          </w:tcPr>
          <w:p w:rsidR="00E12397" w:rsidRDefault="003B6ECA" w:rsidP="003B6ECA">
            <w:pPr>
              <w:snapToGrid w:val="0"/>
              <w:jc w:val="center"/>
            </w:pPr>
            <w:r>
              <w:t xml:space="preserve">Prior to 3/2/2011 </w:t>
            </w:r>
          </w:p>
        </w:tc>
        <w:tc>
          <w:tcPr>
            <w:tcW w:w="2070" w:type="dxa"/>
            <w:tcBorders>
              <w:top w:val="single" w:sz="4" w:space="0" w:color="000000"/>
              <w:left w:val="single" w:sz="4" w:space="0" w:color="000000"/>
              <w:bottom w:val="single" w:sz="4" w:space="0" w:color="000000"/>
            </w:tcBorders>
            <w:tcMar>
              <w:left w:w="0" w:type="dxa"/>
              <w:right w:w="0" w:type="dxa"/>
            </w:tcMar>
            <w:vAlign w:val="center"/>
          </w:tcPr>
          <w:p w:rsidR="00E12397" w:rsidRDefault="003B6ECA" w:rsidP="005D372B">
            <w:pPr>
              <w:snapToGrid w:val="0"/>
              <w:jc w:val="center"/>
            </w:pPr>
            <w:r>
              <w:t>All BB Members</w:t>
            </w:r>
          </w:p>
        </w:tc>
        <w:tc>
          <w:tcPr>
            <w:tcW w:w="5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12397" w:rsidRDefault="003B6ECA" w:rsidP="005D372B">
            <w:r>
              <w:t xml:space="preserve">140. Finish reading Morgantown Bicycle Plan and send feedback to </w:t>
            </w:r>
            <w:proofErr w:type="spellStart"/>
            <w:r>
              <w:t>Gmeindl</w:t>
            </w:r>
            <w:proofErr w:type="spellEnd"/>
            <w:r>
              <w:t>.</w:t>
            </w:r>
          </w:p>
        </w:tc>
      </w:tr>
    </w:tbl>
    <w:p w:rsidR="005D372B" w:rsidRPr="00035FA3" w:rsidRDefault="005D372B">
      <w:pPr>
        <w:rPr>
          <w:u w:val="single"/>
        </w:rPr>
      </w:pPr>
    </w:p>
    <w:p w:rsidR="005D372B" w:rsidRPr="00035FA3" w:rsidRDefault="005D372B">
      <w:pPr>
        <w:rPr>
          <w:u w:val="single"/>
        </w:rPr>
      </w:pPr>
      <w:r w:rsidRPr="00035FA3">
        <w:rPr>
          <w:u w:val="single"/>
        </w:rPr>
        <w:t>Meeting Minutes:</w:t>
      </w:r>
    </w:p>
    <w:p w:rsidR="005D372B" w:rsidRPr="00035FA3" w:rsidRDefault="005D372B"/>
    <w:p w:rsidR="005D372B" w:rsidRPr="00035FA3" w:rsidRDefault="005D372B">
      <w:r w:rsidRPr="00035FA3">
        <w:rPr>
          <w:b/>
        </w:rPr>
        <w:t>Agenda Item 1 (Schmooze time)</w:t>
      </w:r>
      <w:r w:rsidRPr="00035FA3">
        <w:t xml:space="preserve"> </w:t>
      </w:r>
    </w:p>
    <w:p w:rsidR="005D372B" w:rsidRPr="00035FA3" w:rsidRDefault="005D372B" w:rsidP="005D372B">
      <w:pPr>
        <w:ind w:firstLine="360"/>
      </w:pPr>
      <w:r w:rsidRPr="00035FA3">
        <w:t xml:space="preserve">The </w:t>
      </w:r>
      <w:r w:rsidR="002E15F0">
        <w:t>Febru</w:t>
      </w:r>
      <w:r w:rsidR="00EF0230">
        <w:t>ary 2011</w:t>
      </w:r>
      <w:r w:rsidRPr="00035FA3">
        <w:t xml:space="preserve"> monthly meeting of the Morgantown Municipal Bicycle Board (BB) was called to order at 6:30 p.m. at the Public Safety Building by Chairman Frank </w:t>
      </w:r>
      <w:proofErr w:type="spellStart"/>
      <w:r w:rsidRPr="00035FA3">
        <w:t>Gmeindl</w:t>
      </w:r>
      <w:proofErr w:type="spellEnd"/>
      <w:r w:rsidRPr="00035FA3">
        <w:t xml:space="preserve"> with the following members attending:</w:t>
      </w:r>
    </w:p>
    <w:p w:rsidR="005D372B" w:rsidRPr="00035FA3" w:rsidRDefault="005D372B"/>
    <w:p w:rsidR="005D372B" w:rsidRPr="00035FA3" w:rsidRDefault="005D372B" w:rsidP="005D372B">
      <w:pPr>
        <w:numPr>
          <w:ilvl w:val="0"/>
          <w:numId w:val="5"/>
        </w:numPr>
        <w:rPr>
          <w:b/>
        </w:rPr>
      </w:pPr>
      <w:r w:rsidRPr="00035FA3">
        <w:t xml:space="preserve">Frank </w:t>
      </w:r>
      <w:proofErr w:type="spellStart"/>
      <w:r w:rsidRPr="00035FA3">
        <w:t>Gmeindl</w:t>
      </w:r>
      <w:proofErr w:type="spellEnd"/>
      <w:r w:rsidRPr="00035FA3">
        <w:t xml:space="preserve">, </w:t>
      </w:r>
      <w:r w:rsidR="00766050">
        <w:t>Jim Rye, G</w:t>
      </w:r>
      <w:r>
        <w:t xml:space="preserve">unnar </w:t>
      </w:r>
      <w:proofErr w:type="spellStart"/>
      <w:r>
        <w:t>Shogren</w:t>
      </w:r>
      <w:proofErr w:type="spellEnd"/>
      <w:r>
        <w:t xml:space="preserve">, </w:t>
      </w:r>
      <w:r w:rsidRPr="00035FA3">
        <w:t xml:space="preserve">Don Spencer, </w:t>
      </w:r>
      <w:r>
        <w:t xml:space="preserve">Marilyn </w:t>
      </w:r>
      <w:proofErr w:type="spellStart"/>
      <w:r>
        <w:t>Newcome</w:t>
      </w:r>
      <w:proofErr w:type="spellEnd"/>
      <w:r>
        <w:t xml:space="preserve">, </w:t>
      </w:r>
      <w:proofErr w:type="spellStart"/>
      <w:r w:rsidRPr="00035FA3">
        <w:t>Aira</w:t>
      </w:r>
      <w:proofErr w:type="spellEnd"/>
      <w:r w:rsidRPr="00035FA3">
        <w:t xml:space="preserve"> Burkhart</w:t>
      </w:r>
      <w:r w:rsidR="00EF0230">
        <w:t xml:space="preserve">, Alice Vernon, </w:t>
      </w:r>
      <w:r>
        <w:t>a</w:t>
      </w:r>
      <w:r w:rsidRPr="00035FA3">
        <w:t xml:space="preserve">nd </w:t>
      </w:r>
      <w:r>
        <w:t xml:space="preserve">Chip </w:t>
      </w:r>
      <w:proofErr w:type="spellStart"/>
      <w:r>
        <w:t>Wamsley</w:t>
      </w:r>
      <w:proofErr w:type="spellEnd"/>
      <w:r w:rsidRPr="00035FA3">
        <w:t xml:space="preserve">. </w:t>
      </w:r>
    </w:p>
    <w:p w:rsidR="005D372B" w:rsidRPr="00035FA3" w:rsidRDefault="005D372B" w:rsidP="005D372B">
      <w:pPr>
        <w:numPr>
          <w:ilvl w:val="0"/>
          <w:numId w:val="5"/>
        </w:numPr>
      </w:pPr>
      <w:r w:rsidRPr="00035FA3">
        <w:t xml:space="preserve">Absent members: </w:t>
      </w:r>
      <w:r w:rsidR="002E15F0">
        <w:t xml:space="preserve">Betsy </w:t>
      </w:r>
      <w:proofErr w:type="spellStart"/>
      <w:r w:rsidR="002E15F0">
        <w:t>Shogren</w:t>
      </w:r>
      <w:proofErr w:type="spellEnd"/>
      <w:r w:rsidR="002E15F0">
        <w:t xml:space="preserve"> (excused), </w:t>
      </w:r>
      <w:r w:rsidR="00EF0230">
        <w:t>Jonathan</w:t>
      </w:r>
      <w:r w:rsidR="00EF0230" w:rsidRPr="00035FA3">
        <w:t xml:space="preserve"> Rosenbaum</w:t>
      </w:r>
      <w:r w:rsidR="00F6749C">
        <w:t xml:space="preserve"> (excused)</w:t>
      </w:r>
      <w:r w:rsidR="00EF0230" w:rsidRPr="00035FA3">
        <w:t xml:space="preserve">, </w:t>
      </w:r>
      <w:r w:rsidR="007C1B7A">
        <w:t xml:space="preserve">Jonathan </w:t>
      </w:r>
      <w:proofErr w:type="spellStart"/>
      <w:r w:rsidR="007C1B7A">
        <w:t>Zerbe</w:t>
      </w:r>
      <w:proofErr w:type="spellEnd"/>
      <w:r w:rsidR="00F6749C">
        <w:t xml:space="preserve"> (excused), Hugh </w:t>
      </w:r>
      <w:proofErr w:type="spellStart"/>
      <w:r w:rsidR="00F6749C">
        <w:t>Kierig</w:t>
      </w:r>
      <w:proofErr w:type="spellEnd"/>
      <w:r w:rsidR="00F6749C">
        <w:t xml:space="preserve"> (excused), Paul Becker (excused), </w:t>
      </w:r>
      <w:r w:rsidR="003B6ECA">
        <w:t xml:space="preserve">Ryan Post (excused), </w:t>
      </w:r>
      <w:r w:rsidR="00F6749C">
        <w:t>Chet Parsons</w:t>
      </w:r>
      <w:r w:rsidR="00123009">
        <w:t xml:space="preserve"> (excused)</w:t>
      </w:r>
      <w:r w:rsidR="00F6749C">
        <w:t xml:space="preserve">, </w:t>
      </w:r>
      <w:r w:rsidR="00766050">
        <w:t xml:space="preserve">Derek </w:t>
      </w:r>
      <w:proofErr w:type="spellStart"/>
      <w:r w:rsidR="00766050">
        <w:t>Springston</w:t>
      </w:r>
      <w:proofErr w:type="spellEnd"/>
      <w:r w:rsidR="00123009">
        <w:t xml:space="preserve"> (excused)</w:t>
      </w:r>
      <w:r w:rsidR="00766050">
        <w:t>.</w:t>
      </w:r>
    </w:p>
    <w:p w:rsidR="005D372B" w:rsidRDefault="005D372B" w:rsidP="00F6749C">
      <w:pPr>
        <w:numPr>
          <w:ilvl w:val="0"/>
          <w:numId w:val="5"/>
        </w:numPr>
      </w:pPr>
      <w:r w:rsidRPr="00035FA3">
        <w:t>Visitors</w:t>
      </w:r>
      <w:r w:rsidR="004266A4">
        <w:t xml:space="preserve">: </w:t>
      </w:r>
      <w:r w:rsidR="00824F83" w:rsidRPr="00824F83">
        <w:t xml:space="preserve"> </w:t>
      </w:r>
      <w:r w:rsidR="00824F83">
        <w:t xml:space="preserve">Damien Davis (Assistant City Engineer), Colin </w:t>
      </w:r>
      <w:proofErr w:type="spellStart"/>
      <w:r w:rsidR="00824F83">
        <w:t>Dierman</w:t>
      </w:r>
      <w:proofErr w:type="spellEnd"/>
      <w:r w:rsidR="00824F83">
        <w:t xml:space="preserve"> (concerned area cyclist), Ben Scott (WVU Journalism Student), Andrew Walker (concerned area cyclist).</w:t>
      </w:r>
      <w:r w:rsidR="004266A4">
        <w:t xml:space="preserve"> Brandon Crawford, member of WVU Cycling Team, was a visitor in the capacity of a proxy for member Jonathan </w:t>
      </w:r>
      <w:proofErr w:type="spellStart"/>
      <w:r w:rsidR="004266A4">
        <w:t>Zerbe</w:t>
      </w:r>
      <w:proofErr w:type="spellEnd"/>
      <w:r w:rsidR="004266A4">
        <w:t xml:space="preserve"> (BB members in attendance had no objection to this.)</w:t>
      </w:r>
    </w:p>
    <w:p w:rsidR="004266A4" w:rsidRPr="00035FA3" w:rsidRDefault="004266A4" w:rsidP="004266A4">
      <w:pPr>
        <w:ind w:left="720"/>
      </w:pPr>
    </w:p>
    <w:p w:rsidR="00C258E6" w:rsidRDefault="00C258E6" w:rsidP="005D372B">
      <w:pPr>
        <w:rPr>
          <w:bCs/>
        </w:rPr>
      </w:pPr>
      <w:r>
        <w:rPr>
          <w:b/>
          <w:bCs/>
        </w:rPr>
        <w:t xml:space="preserve">Agenda Item 2 (Damien Davis). </w:t>
      </w:r>
      <w:r>
        <w:rPr>
          <w:bCs/>
        </w:rPr>
        <w:t xml:space="preserve"> Damien Davis (Assistant City Engineer) was welcomed as a new ex-officio member.  </w:t>
      </w:r>
      <w:r w:rsidR="00123009">
        <w:rPr>
          <w:bCs/>
        </w:rPr>
        <w:t xml:space="preserve">City Manager Terrence Moore appointed Damien Bicycle Board Liaison.  </w:t>
      </w:r>
      <w:r>
        <w:rPr>
          <w:bCs/>
        </w:rPr>
        <w:t>All individual</w:t>
      </w:r>
      <w:r w:rsidR="00E22B18">
        <w:rPr>
          <w:bCs/>
        </w:rPr>
        <w:t>s</w:t>
      </w:r>
      <w:r>
        <w:rPr>
          <w:bCs/>
        </w:rPr>
        <w:t xml:space="preserve"> present introduced themselves and their roles. Damien is attending our meetings to ascertain what he can do to assist our efforts. </w:t>
      </w:r>
      <w:r w:rsidR="00BC2C26">
        <w:rPr>
          <w:bCs/>
        </w:rPr>
        <w:t xml:space="preserve"> In response to a query by Gunnar </w:t>
      </w:r>
      <w:proofErr w:type="spellStart"/>
      <w:r w:rsidR="008860EF">
        <w:rPr>
          <w:bCs/>
        </w:rPr>
        <w:t>Sho</w:t>
      </w:r>
      <w:r w:rsidR="00BC2C26">
        <w:rPr>
          <w:bCs/>
        </w:rPr>
        <w:t>gren</w:t>
      </w:r>
      <w:proofErr w:type="spellEnd"/>
      <w:r w:rsidR="00BC2C26">
        <w:rPr>
          <w:bCs/>
        </w:rPr>
        <w:t xml:space="preserve">, </w:t>
      </w:r>
      <w:r w:rsidR="008860EF">
        <w:rPr>
          <w:bCs/>
        </w:rPr>
        <w:t xml:space="preserve">Damien stated that he carries out BB requests that are approved by the Traffic </w:t>
      </w:r>
      <w:r w:rsidR="008860EF">
        <w:rPr>
          <w:bCs/>
        </w:rPr>
        <w:lastRenderedPageBreak/>
        <w:t>Commission. Damien provided examples of tasks he undertakes as part of his position, e.g., conducting speed studies in response to complaints.</w:t>
      </w:r>
    </w:p>
    <w:p w:rsidR="008860EF" w:rsidRPr="00C258E6" w:rsidRDefault="008860EF" w:rsidP="005D372B">
      <w:pPr>
        <w:rPr>
          <w:bCs/>
        </w:rPr>
      </w:pPr>
    </w:p>
    <w:p w:rsidR="005D372B" w:rsidRPr="00035FA3" w:rsidRDefault="008860EF" w:rsidP="005D372B">
      <w:pPr>
        <w:rPr>
          <w:b/>
          <w:bCs/>
        </w:rPr>
      </w:pPr>
      <w:r>
        <w:rPr>
          <w:b/>
          <w:bCs/>
        </w:rPr>
        <w:t>Agenda Item 3</w:t>
      </w:r>
      <w:r w:rsidR="005D372B">
        <w:rPr>
          <w:b/>
          <w:bCs/>
        </w:rPr>
        <w:t xml:space="preserve"> (</w:t>
      </w:r>
      <w:r w:rsidR="005D372B" w:rsidRPr="00035FA3">
        <w:rPr>
          <w:b/>
          <w:bCs/>
        </w:rPr>
        <w:t>Agenda)</w:t>
      </w:r>
    </w:p>
    <w:p w:rsidR="005D372B" w:rsidRPr="00035FA3" w:rsidRDefault="00986731" w:rsidP="005D372B">
      <w:pPr>
        <w:ind w:firstLine="720"/>
        <w:rPr>
          <w:bCs/>
        </w:rPr>
      </w:pPr>
      <w:r>
        <w:rPr>
          <w:bCs/>
        </w:rPr>
        <w:t xml:space="preserve">Tonight’s (2/3/11) </w:t>
      </w:r>
      <w:r w:rsidR="005D372B">
        <w:rPr>
          <w:bCs/>
        </w:rPr>
        <w:t>agenda was approved without change.</w:t>
      </w:r>
      <w:r w:rsidR="00123009">
        <w:rPr>
          <w:bCs/>
        </w:rPr>
        <w:t xml:space="preserve">  Alice Vernon volunteered to cover the Bike Route Map topic which did not have a discussion leader.</w:t>
      </w:r>
    </w:p>
    <w:p w:rsidR="005D372B" w:rsidRPr="00035FA3" w:rsidRDefault="005D372B" w:rsidP="005D372B">
      <w:pPr>
        <w:tabs>
          <w:tab w:val="left" w:pos="1440"/>
        </w:tabs>
        <w:autoSpaceDE w:val="0"/>
      </w:pPr>
    </w:p>
    <w:p w:rsidR="005D372B" w:rsidRPr="00035FA3" w:rsidRDefault="005D372B" w:rsidP="005D372B">
      <w:pPr>
        <w:tabs>
          <w:tab w:val="left" w:pos="1440"/>
        </w:tabs>
        <w:autoSpaceDE w:val="0"/>
      </w:pPr>
      <w:r w:rsidRPr="00035FA3">
        <w:rPr>
          <w:b/>
          <w:bCs/>
        </w:rPr>
        <w:t xml:space="preserve">Agenda Item </w:t>
      </w:r>
      <w:r w:rsidR="008860EF">
        <w:rPr>
          <w:b/>
          <w:bCs/>
        </w:rPr>
        <w:t>4</w:t>
      </w:r>
      <w:r w:rsidRPr="00035FA3">
        <w:rPr>
          <w:b/>
          <w:bCs/>
        </w:rPr>
        <w:t xml:space="preserve"> (</w:t>
      </w:r>
      <w:r w:rsidR="008860EF">
        <w:rPr>
          <w:b/>
          <w:bCs/>
        </w:rPr>
        <w:t xml:space="preserve">Minutes </w:t>
      </w:r>
      <w:r w:rsidR="00E22B18">
        <w:rPr>
          <w:b/>
          <w:bCs/>
        </w:rPr>
        <w:t>of 1/6/11 BB Meeting)</w:t>
      </w:r>
    </w:p>
    <w:p w:rsidR="005D372B" w:rsidRPr="00986731" w:rsidRDefault="005D372B" w:rsidP="005D372B">
      <w:r>
        <w:t xml:space="preserve">          </w:t>
      </w:r>
      <w:r w:rsidR="00986731" w:rsidRPr="00035FA3">
        <w:t xml:space="preserve">The minutes from the </w:t>
      </w:r>
      <w:r w:rsidR="00E22B18">
        <w:t xml:space="preserve">January </w:t>
      </w:r>
      <w:r w:rsidR="00986731" w:rsidRPr="00035FA3">
        <w:t xml:space="preserve">meeting were approved </w:t>
      </w:r>
      <w:r w:rsidR="00986731">
        <w:t>with these edits:</w:t>
      </w:r>
      <w:r w:rsidR="00986731" w:rsidRPr="00035FA3">
        <w:t xml:space="preserve">  </w:t>
      </w:r>
      <w:r w:rsidR="00986731">
        <w:t>Annual attendance chart (last page) will be corrected to reflect that there was no December 2010 meeting, and the attendance data in the column for the December meeting will be moved to the January, 2011 column.</w:t>
      </w:r>
      <w:r w:rsidR="00986731" w:rsidRPr="00986731">
        <w:t xml:space="preserve"> </w:t>
      </w:r>
    </w:p>
    <w:p w:rsidR="00AF6C39" w:rsidRPr="00035FA3" w:rsidRDefault="00AF6C39" w:rsidP="00EF0230">
      <w:pPr>
        <w:ind w:left="720"/>
      </w:pPr>
    </w:p>
    <w:p w:rsidR="005D372B" w:rsidRDefault="005D372B" w:rsidP="005D372B">
      <w:pPr>
        <w:tabs>
          <w:tab w:val="left" w:pos="1440"/>
        </w:tabs>
        <w:autoSpaceDE w:val="0"/>
        <w:rPr>
          <w:b/>
          <w:bCs/>
        </w:rPr>
      </w:pPr>
      <w:r w:rsidRPr="00035FA3">
        <w:rPr>
          <w:b/>
          <w:bCs/>
        </w:rPr>
        <w:t xml:space="preserve">Agenda Item </w:t>
      </w:r>
      <w:r>
        <w:rPr>
          <w:b/>
          <w:bCs/>
        </w:rPr>
        <w:t>5</w:t>
      </w:r>
      <w:r w:rsidRPr="00035FA3">
        <w:rPr>
          <w:b/>
          <w:bCs/>
        </w:rPr>
        <w:t xml:space="preserve"> (</w:t>
      </w:r>
      <w:r w:rsidR="00EF0230" w:rsidRPr="00035FA3">
        <w:rPr>
          <w:b/>
        </w:rPr>
        <w:t>Action Items</w:t>
      </w:r>
      <w:r w:rsidRPr="00035FA3">
        <w:rPr>
          <w:b/>
          <w:bCs/>
        </w:rPr>
        <w:t>)</w:t>
      </w:r>
      <w:r>
        <w:rPr>
          <w:b/>
          <w:bCs/>
        </w:rPr>
        <w:t xml:space="preserve"> </w:t>
      </w:r>
    </w:p>
    <w:p w:rsidR="00EF0230" w:rsidRPr="00035FA3" w:rsidRDefault="00EF0230" w:rsidP="00EF0230">
      <w:pPr>
        <w:numPr>
          <w:ilvl w:val="0"/>
          <w:numId w:val="18"/>
        </w:numPr>
      </w:pPr>
      <w:r w:rsidRPr="00035FA3">
        <w:t xml:space="preserve">#90 – </w:t>
      </w:r>
      <w:r w:rsidR="006A1DE8">
        <w:t>Closed</w:t>
      </w:r>
      <w:r w:rsidR="003B6ECA">
        <w:t>.</w:t>
      </w:r>
      <w:r w:rsidRPr="00035FA3">
        <w:t xml:space="preserve"> </w:t>
      </w:r>
    </w:p>
    <w:p w:rsidR="0065047E" w:rsidRPr="0065047E" w:rsidRDefault="0065047E" w:rsidP="00EF0230">
      <w:pPr>
        <w:numPr>
          <w:ilvl w:val="0"/>
          <w:numId w:val="18"/>
        </w:numPr>
        <w:tabs>
          <w:tab w:val="left" w:pos="1440"/>
        </w:tabs>
        <w:autoSpaceDE w:val="0"/>
        <w:rPr>
          <w:bCs/>
        </w:rPr>
      </w:pPr>
      <w:r>
        <w:t xml:space="preserve">#124 – Open. </w:t>
      </w:r>
      <w:r w:rsidR="006A1DE8">
        <w:t>Brandon Crawfo</w:t>
      </w:r>
      <w:r w:rsidR="008A5C78">
        <w:t xml:space="preserve">rd attended for Jonathon </w:t>
      </w:r>
      <w:proofErr w:type="spellStart"/>
      <w:r w:rsidR="008A5C78">
        <w:t>Zerbe</w:t>
      </w:r>
      <w:proofErr w:type="spellEnd"/>
      <w:r w:rsidR="008A5C78">
        <w:t>.  H</w:t>
      </w:r>
      <w:r w:rsidR="006A1DE8">
        <w:t xml:space="preserve">e will discuss with Hugh </w:t>
      </w:r>
      <w:proofErr w:type="spellStart"/>
      <w:r w:rsidR="006A1DE8">
        <w:t>Kierig</w:t>
      </w:r>
      <w:proofErr w:type="spellEnd"/>
      <w:r w:rsidR="006A1DE8">
        <w:t xml:space="preserve"> about WVU becoming </w:t>
      </w:r>
      <w:r w:rsidR="008A5C78">
        <w:t xml:space="preserve">a Bicycle Friendly university. </w:t>
      </w:r>
    </w:p>
    <w:p w:rsidR="007C1B7A" w:rsidRPr="006A1DE8" w:rsidRDefault="0065047E" w:rsidP="006A1DE8">
      <w:pPr>
        <w:numPr>
          <w:ilvl w:val="0"/>
          <w:numId w:val="18"/>
        </w:numPr>
        <w:tabs>
          <w:tab w:val="left" w:pos="1440"/>
        </w:tabs>
        <w:autoSpaceDE w:val="0"/>
        <w:rPr>
          <w:bCs/>
        </w:rPr>
      </w:pPr>
      <w:r>
        <w:t xml:space="preserve">#127 – </w:t>
      </w:r>
      <w:r w:rsidR="006A1DE8">
        <w:t xml:space="preserve">Closed (see minutes below </w:t>
      </w:r>
      <w:r w:rsidR="003B6ECA">
        <w:t xml:space="preserve">for Agenda Item 7 on </w:t>
      </w:r>
      <w:r w:rsidR="006A1DE8">
        <w:t>parking)</w:t>
      </w:r>
      <w:r w:rsidR="003B6ECA">
        <w:t>.</w:t>
      </w:r>
      <w:r>
        <w:t xml:space="preserve"> </w:t>
      </w:r>
    </w:p>
    <w:p w:rsidR="0065047E" w:rsidRDefault="0065047E" w:rsidP="0065047E">
      <w:pPr>
        <w:numPr>
          <w:ilvl w:val="0"/>
          <w:numId w:val="18"/>
        </w:numPr>
      </w:pPr>
      <w:proofErr w:type="gramStart"/>
      <w:r>
        <w:t xml:space="preserve">#131 </w:t>
      </w:r>
      <w:r w:rsidR="006A1DE8">
        <w:t xml:space="preserve">– Closed </w:t>
      </w:r>
      <w:r w:rsidR="00FF31BF">
        <w:t>(o</w:t>
      </w:r>
      <w:r w:rsidR="006A1DE8">
        <w:t>vercome by events)</w:t>
      </w:r>
      <w:r w:rsidR="003B6ECA">
        <w:t>.</w:t>
      </w:r>
      <w:proofErr w:type="gramEnd"/>
      <w:r>
        <w:t xml:space="preserve">  </w:t>
      </w:r>
    </w:p>
    <w:p w:rsidR="005D372B" w:rsidRDefault="0065047E" w:rsidP="006A1DE8">
      <w:pPr>
        <w:numPr>
          <w:ilvl w:val="0"/>
          <w:numId w:val="18"/>
        </w:numPr>
      </w:pPr>
      <w:proofErr w:type="gramStart"/>
      <w:r>
        <w:t>#</w:t>
      </w:r>
      <w:r w:rsidR="006A1DE8">
        <w:t>134 – Closed</w:t>
      </w:r>
      <w:proofErr w:type="gramEnd"/>
      <w:r w:rsidR="006A1DE8">
        <w:t xml:space="preserve"> (completed)</w:t>
      </w:r>
      <w:r w:rsidR="003B6ECA">
        <w:t>.</w:t>
      </w:r>
    </w:p>
    <w:p w:rsidR="006A1DE8" w:rsidRDefault="006A1DE8" w:rsidP="006A1DE8">
      <w:pPr>
        <w:numPr>
          <w:ilvl w:val="0"/>
          <w:numId w:val="18"/>
        </w:numPr>
      </w:pPr>
      <w:r>
        <w:t>#135– Closed (</w:t>
      </w:r>
      <w:r w:rsidR="008A5C78">
        <w:t xml:space="preserve">Status of Dominion Post articles:  See </w:t>
      </w:r>
      <w:r w:rsidR="003B6ECA">
        <w:t>minutes below</w:t>
      </w:r>
      <w:r w:rsidR="00FE0C64">
        <w:t xml:space="preserve">, </w:t>
      </w:r>
      <w:r w:rsidR="003B6ECA">
        <w:t>Agenda Item 14</w:t>
      </w:r>
      <w:r>
        <w:t>)</w:t>
      </w:r>
      <w:r w:rsidR="003B6ECA">
        <w:t>.</w:t>
      </w:r>
    </w:p>
    <w:p w:rsidR="006A1DE8" w:rsidRPr="00035FA3" w:rsidRDefault="006A1DE8" w:rsidP="008F58CC">
      <w:pPr>
        <w:ind w:left="1008"/>
      </w:pPr>
    </w:p>
    <w:p w:rsidR="005D372B" w:rsidRPr="00035FA3" w:rsidRDefault="005D372B" w:rsidP="005D372B">
      <w:pPr>
        <w:rPr>
          <w:b/>
        </w:rPr>
      </w:pPr>
      <w:r w:rsidRPr="00035FA3">
        <w:rPr>
          <w:b/>
        </w:rPr>
        <w:t xml:space="preserve">Agenda Item </w:t>
      </w:r>
      <w:r>
        <w:rPr>
          <w:b/>
        </w:rPr>
        <w:t>6 (</w:t>
      </w:r>
      <w:r w:rsidR="00EF0230" w:rsidRPr="00035FA3">
        <w:rPr>
          <w:b/>
          <w:bCs/>
        </w:rPr>
        <w:t>Ripe Banana Issues</w:t>
      </w:r>
      <w:r w:rsidRPr="00035FA3">
        <w:rPr>
          <w:b/>
        </w:rPr>
        <w:t>)</w:t>
      </w:r>
    </w:p>
    <w:p w:rsidR="00390627" w:rsidRDefault="00390627" w:rsidP="00D60E85">
      <w:pPr>
        <w:numPr>
          <w:ilvl w:val="0"/>
          <w:numId w:val="40"/>
        </w:numPr>
      </w:pPr>
      <w:r>
        <w:t>Confident City Cycling / BB Busi</w:t>
      </w:r>
      <w:r w:rsidR="00E22B18">
        <w:t xml:space="preserve">ness cards (created by Gary </w:t>
      </w:r>
      <w:proofErr w:type="spellStart"/>
      <w:r w:rsidR="00E22B18">
        <w:t>Rodo</w:t>
      </w:r>
      <w:r>
        <w:t>sta</w:t>
      </w:r>
      <w:proofErr w:type="spellEnd"/>
      <w:r>
        <w:t xml:space="preserve">) are wonderful. Frank </w:t>
      </w:r>
      <w:proofErr w:type="spellStart"/>
      <w:r w:rsidR="00CC7CD2">
        <w:t>Gmeindl</w:t>
      </w:r>
      <w:proofErr w:type="spellEnd"/>
      <w:r w:rsidR="00CC7CD2">
        <w:t xml:space="preserve"> </w:t>
      </w:r>
      <w:r>
        <w:t xml:space="preserve">distributed </w:t>
      </w:r>
      <w:r w:rsidR="00CC7CD2">
        <w:t xml:space="preserve">cards </w:t>
      </w:r>
      <w:r>
        <w:t xml:space="preserve">and has more available.  </w:t>
      </w:r>
    </w:p>
    <w:p w:rsidR="005D372B" w:rsidRPr="00035FA3" w:rsidRDefault="00390627" w:rsidP="00D60E85">
      <w:pPr>
        <w:numPr>
          <w:ilvl w:val="0"/>
          <w:numId w:val="40"/>
        </w:numPr>
      </w:pPr>
      <w:proofErr w:type="spellStart"/>
      <w:r>
        <w:t>Beechview</w:t>
      </w:r>
      <w:proofErr w:type="spellEnd"/>
      <w:r>
        <w:t xml:space="preserve"> </w:t>
      </w:r>
      <w:r w:rsidR="00C56915">
        <w:t>Project (</w:t>
      </w:r>
      <w:r>
        <w:t>student housing facility</w:t>
      </w:r>
      <w:r w:rsidR="00C56915">
        <w:t>)</w:t>
      </w:r>
      <w:r>
        <w:t xml:space="preserve"> under construction (on </w:t>
      </w:r>
      <w:proofErr w:type="spellStart"/>
      <w:r>
        <w:t>Beechurst</w:t>
      </w:r>
      <w:proofErr w:type="spellEnd"/>
      <w:r>
        <w:t xml:space="preserve"> Avenue) apparently is exempt (due to its PUD status) from Morgantown code 1349.08, which requires new multi-dwelling facilities to provide </w:t>
      </w:r>
      <w:r w:rsidR="00694C5E">
        <w:t>in</w:t>
      </w:r>
      <w:r>
        <w:t>door bicycle parking facilities.  Current</w:t>
      </w:r>
      <w:r w:rsidR="00C56915">
        <w:t xml:space="preserve">ly, this </w:t>
      </w:r>
      <w:r>
        <w:t xml:space="preserve">code only applies to newly constructed facilities in Downtown and Waterfront.  </w:t>
      </w:r>
      <w:r w:rsidR="00BC2C26">
        <w:t xml:space="preserve">Don </w:t>
      </w:r>
      <w:r>
        <w:t xml:space="preserve">Spencer </w:t>
      </w:r>
      <w:r w:rsidR="00C56915">
        <w:t>indicated</w:t>
      </w:r>
      <w:r>
        <w:t xml:space="preserve"> that </w:t>
      </w:r>
      <w:r w:rsidR="00C56915">
        <w:t>he was surprised at this loophole in the code:  H</w:t>
      </w:r>
      <w:r>
        <w:t xml:space="preserve">is understanding of the intent of the code was that it </w:t>
      </w:r>
      <w:r w:rsidRPr="00C56915">
        <w:rPr>
          <w:i/>
        </w:rPr>
        <w:t>should</w:t>
      </w:r>
      <w:r>
        <w:t xml:space="preserve"> cover cons</w:t>
      </w:r>
      <w:r w:rsidR="00E22B18">
        <w:t xml:space="preserve">truction such as the </w:t>
      </w:r>
      <w:proofErr w:type="spellStart"/>
      <w:r w:rsidR="00E22B18">
        <w:t>Beechview</w:t>
      </w:r>
      <w:proofErr w:type="spellEnd"/>
      <w:r w:rsidR="00E22B18">
        <w:t xml:space="preserve"> p</w:t>
      </w:r>
      <w:r>
        <w:t xml:space="preserve">roject, and he will check with City Council to ascertain what needs to be done in order for the code to </w:t>
      </w:r>
      <w:r w:rsidR="00C56915">
        <w:t>do so.</w:t>
      </w:r>
      <w:r w:rsidR="00F65DFD">
        <w:t xml:space="preserve">  </w:t>
      </w:r>
    </w:p>
    <w:p w:rsidR="005D372B" w:rsidRPr="00035FA3" w:rsidRDefault="005D372B" w:rsidP="005D372B">
      <w:pPr>
        <w:ind w:left="720"/>
      </w:pPr>
    </w:p>
    <w:p w:rsidR="005D372B" w:rsidRPr="00035FA3" w:rsidRDefault="005D372B" w:rsidP="005D372B">
      <w:pPr>
        <w:rPr>
          <w:b/>
        </w:rPr>
      </w:pPr>
      <w:r w:rsidRPr="00035FA3">
        <w:rPr>
          <w:b/>
        </w:rPr>
        <w:t>Agenda Item 7 (</w:t>
      </w:r>
      <w:r w:rsidR="00BC2C26">
        <w:rPr>
          <w:b/>
        </w:rPr>
        <w:t>Parking</w:t>
      </w:r>
      <w:r w:rsidRPr="00035FA3">
        <w:rPr>
          <w:b/>
        </w:rPr>
        <w:t>)</w:t>
      </w:r>
    </w:p>
    <w:p w:rsidR="00B2276D" w:rsidRDefault="00BC2C26" w:rsidP="00B2276D">
      <w:pPr>
        <w:ind w:firstLine="720"/>
      </w:pPr>
      <w:r>
        <w:t>C</w:t>
      </w:r>
      <w:r w:rsidR="00CC7CD2">
        <w:t xml:space="preserve">hip </w:t>
      </w:r>
      <w:proofErr w:type="spellStart"/>
      <w:r w:rsidR="00CC7CD2">
        <w:t>Wamsley</w:t>
      </w:r>
      <w:proofErr w:type="spellEnd"/>
      <w:r w:rsidR="00D60E85">
        <w:t xml:space="preserve"> </w:t>
      </w:r>
      <w:r w:rsidR="00CC7CD2">
        <w:t xml:space="preserve">reported there had been 2 recent meetings of this subcommittee.  For installation of 4 lockers in </w:t>
      </w:r>
      <w:r w:rsidR="00CC7CD2" w:rsidRPr="00CC7CD2">
        <w:rPr>
          <w:i/>
        </w:rPr>
        <w:t>each</w:t>
      </w:r>
      <w:r w:rsidR="00CC7CD2">
        <w:t xml:space="preserve"> of the three principle City parking garages, </w:t>
      </w:r>
      <w:r w:rsidR="00E22B18">
        <w:t xml:space="preserve">a total of </w:t>
      </w:r>
      <w:r w:rsidR="00CC7CD2">
        <w:t xml:space="preserve">$15,000 is needed. </w:t>
      </w:r>
      <w:r w:rsidR="00D60E85">
        <w:t>Tom Arnold is supportive of installation. The subcommittee needs yet to decide on what type of anchoring will be used for the lockers and what type of lock system. Once installed, the lockers initially will be rented on a quarterly basis at rate of $10 per month or $100 per year. The subcommittee will not be pursuing the cage option for bicycle parking at this point. The subcommittee also will launch an on-line survey to assess needs etc</w:t>
      </w:r>
      <w:r w:rsidR="00E22B18">
        <w:t>.</w:t>
      </w:r>
      <w:r w:rsidR="00D60E85">
        <w:t xml:space="preserve"> for bicycle locker parking.  BB members who want to provide input on bicycle parking can conta</w:t>
      </w:r>
      <w:r w:rsidR="00E22B18">
        <w:t>ct Chip or other members (</w:t>
      </w:r>
      <w:r w:rsidR="00D60E85">
        <w:t>Alice, Frank, Gunnar, Hugh) of the subcommittee.  WVU wants to use on ca</w:t>
      </w:r>
      <w:r w:rsidR="00E22B18">
        <w:t xml:space="preserve">mpus some of the designs that the </w:t>
      </w:r>
      <w:r w:rsidR="00D60E85">
        <w:t xml:space="preserve">City </w:t>
      </w:r>
      <w:r w:rsidR="00E22B18">
        <w:t xml:space="preserve">employs </w:t>
      </w:r>
      <w:r w:rsidR="00D60E85">
        <w:t xml:space="preserve">for bike parking.  Brandon Crawford said there needs to be greater </w:t>
      </w:r>
      <w:r w:rsidR="00D60E85">
        <w:lastRenderedPageBreak/>
        <w:t xml:space="preserve">awareness of the bicycle parking </w:t>
      </w:r>
      <w:r w:rsidR="00E22B18">
        <w:t xml:space="preserve">that is </w:t>
      </w:r>
      <w:r w:rsidR="00D60E85">
        <w:t xml:space="preserve">available at the WVU Mountaineer Station.  It is nice, but when he has used it, his bicycle is usually the only one there. </w:t>
      </w:r>
    </w:p>
    <w:p w:rsidR="005D372B" w:rsidRPr="00035FA3" w:rsidRDefault="005D372B" w:rsidP="005D372B">
      <w:pPr>
        <w:ind w:firstLine="720"/>
      </w:pPr>
    </w:p>
    <w:p w:rsidR="005D372B" w:rsidRPr="00035FA3" w:rsidRDefault="005D372B" w:rsidP="005D372B">
      <w:pPr>
        <w:rPr>
          <w:b/>
        </w:rPr>
      </w:pPr>
      <w:r w:rsidRPr="00035FA3">
        <w:rPr>
          <w:b/>
        </w:rPr>
        <w:t>Agenda Item 8 (</w:t>
      </w:r>
      <w:r w:rsidR="00B2276D">
        <w:rPr>
          <w:b/>
        </w:rPr>
        <w:t>Bumper Sticker</w:t>
      </w:r>
      <w:r w:rsidRPr="00035FA3">
        <w:rPr>
          <w:b/>
        </w:rPr>
        <w:t>)</w:t>
      </w:r>
    </w:p>
    <w:p w:rsidR="005D372B" w:rsidRDefault="00660311" w:rsidP="00B2276D">
      <w:pPr>
        <w:ind w:firstLine="720"/>
      </w:pPr>
      <w:r>
        <w:t xml:space="preserve">Some BB members would like an alternative to the existing bumper sticker. The </w:t>
      </w:r>
      <w:proofErr w:type="spellStart"/>
      <w:r>
        <w:t>con</w:t>
      </w:r>
      <w:r w:rsidR="00B2276D">
        <w:t>oncern</w:t>
      </w:r>
      <w:proofErr w:type="spellEnd"/>
      <w:r w:rsidR="00B2276D">
        <w:t xml:space="preserve"> </w:t>
      </w:r>
      <w:r>
        <w:t xml:space="preserve">is the </w:t>
      </w:r>
      <w:r w:rsidR="00B2276D">
        <w:t xml:space="preserve">offensive (to </w:t>
      </w:r>
      <w:r>
        <w:t xml:space="preserve">some </w:t>
      </w:r>
      <w:r w:rsidR="00B2276D">
        <w:t>motorists) message sent by “It’s the law” portion of existing sticker. Sticker shared by Chip (from Maine) shows bicycles and cars together, and is yellow and black like the existing share the road signs (although new MUTCD rules changes</w:t>
      </w:r>
      <w:r w:rsidR="00E22B18">
        <w:t xml:space="preserve"> color of</w:t>
      </w:r>
      <w:r w:rsidR="00B2276D">
        <w:t xml:space="preserve"> these signs to fluorescent green).   </w:t>
      </w:r>
      <w:proofErr w:type="spellStart"/>
      <w:r w:rsidR="00B2276D">
        <w:t>Aira</w:t>
      </w:r>
      <w:proofErr w:type="spellEnd"/>
      <w:r w:rsidR="00B2276D">
        <w:t xml:space="preserve"> point</w:t>
      </w:r>
      <w:r w:rsidR="00694C5E">
        <w:t>ed</w:t>
      </w:r>
      <w:r w:rsidR="00B2276D">
        <w:t xml:space="preserve"> out the educational value of “it’s the law,” and a couple folks in attendance stated that even the “share the road” portion as a </w:t>
      </w:r>
      <w:r w:rsidR="00E22B18">
        <w:t xml:space="preserve">“stand alone” </w:t>
      </w:r>
      <w:r w:rsidR="00B2276D">
        <w:t xml:space="preserve">is offensive (to motorists).  We were reminded that the majority of BB members did “vote in” the current sticker (with “it’s the law” message).  Frank reported feedback that Betsy </w:t>
      </w:r>
      <w:proofErr w:type="spellStart"/>
      <w:r w:rsidR="00B2276D">
        <w:t>Shogren</w:t>
      </w:r>
      <w:proofErr w:type="spellEnd"/>
      <w:r w:rsidR="00B2276D">
        <w:t xml:space="preserve"> gain</w:t>
      </w:r>
      <w:r w:rsidR="00E22B18">
        <w:t>ed from Morgantown residents:  P</w:t>
      </w:r>
      <w:r w:rsidR="00B2276D">
        <w:t xml:space="preserve">eople don’t like the “it’s the law” portion. </w:t>
      </w:r>
      <w:r w:rsidR="0075036C">
        <w:t xml:space="preserve"> BB members report that they have not seen the current sticker displayed very much (</w:t>
      </w:r>
      <w:r w:rsidR="00E22B18">
        <w:t xml:space="preserve">on autos).   However, it is </w:t>
      </w:r>
      <w:r w:rsidR="0075036C">
        <w:t>unanimous among BB members in attendance that a</w:t>
      </w:r>
      <w:r>
        <w:t xml:space="preserve">n alternative </w:t>
      </w:r>
      <w:r w:rsidR="0075036C">
        <w:t xml:space="preserve">sticker is needed. </w:t>
      </w:r>
    </w:p>
    <w:p w:rsidR="0075036C" w:rsidRDefault="0075036C" w:rsidP="00B2276D">
      <w:pPr>
        <w:ind w:firstLine="720"/>
        <w:rPr>
          <w:b/>
        </w:rPr>
      </w:pPr>
    </w:p>
    <w:p w:rsidR="005D372B" w:rsidRPr="00035FA3" w:rsidRDefault="005D372B" w:rsidP="005D372B">
      <w:pPr>
        <w:rPr>
          <w:b/>
        </w:rPr>
      </w:pPr>
      <w:r w:rsidRPr="00035FA3">
        <w:rPr>
          <w:b/>
        </w:rPr>
        <w:t>Agenda Item 9 (</w:t>
      </w:r>
      <w:r w:rsidR="00EF0230">
        <w:rPr>
          <w:b/>
        </w:rPr>
        <w:t xml:space="preserve">Education </w:t>
      </w:r>
      <w:r w:rsidR="0075036C">
        <w:rPr>
          <w:b/>
        </w:rPr>
        <w:t xml:space="preserve">Follow-on </w:t>
      </w:r>
      <w:r w:rsidR="00EF0230">
        <w:rPr>
          <w:b/>
        </w:rPr>
        <w:t>Grant</w:t>
      </w:r>
      <w:r w:rsidRPr="00035FA3">
        <w:rPr>
          <w:b/>
        </w:rPr>
        <w:t>)</w:t>
      </w:r>
    </w:p>
    <w:p w:rsidR="005D372B" w:rsidRPr="00035FA3" w:rsidRDefault="005D372B" w:rsidP="005D372B">
      <w:r>
        <w:tab/>
      </w:r>
      <w:r w:rsidR="00975B82">
        <w:t xml:space="preserve">BB </w:t>
      </w:r>
      <w:r w:rsidR="000B3F78">
        <w:t>(</w:t>
      </w:r>
      <w:r w:rsidR="00975B82">
        <w:t xml:space="preserve">through </w:t>
      </w:r>
      <w:r w:rsidR="00694C5E">
        <w:t>Assistant City Manager</w:t>
      </w:r>
      <w:r w:rsidR="000B3F78">
        <w:t>)</w:t>
      </w:r>
      <w:r w:rsidR="0075036C">
        <w:t xml:space="preserve"> </w:t>
      </w:r>
      <w:r w:rsidR="000B3F78">
        <w:t>submitted in January, 2011,</w:t>
      </w:r>
      <w:r w:rsidR="008A5C78">
        <w:t xml:space="preserve"> </w:t>
      </w:r>
      <w:r w:rsidR="00975B82">
        <w:t>a</w:t>
      </w:r>
      <w:r w:rsidR="008A5C78">
        <w:t xml:space="preserve"> </w:t>
      </w:r>
      <w:r w:rsidR="00975B82">
        <w:t xml:space="preserve">Transportation Enhancement </w:t>
      </w:r>
      <w:r w:rsidR="0075036C">
        <w:t>Education follow-on (to the existing MEBEP grant)</w:t>
      </w:r>
      <w:r w:rsidR="00975B82">
        <w:t xml:space="preserve"> proposal </w:t>
      </w:r>
      <w:r w:rsidR="0075036C">
        <w:t>to the State for an additional $128,000 (</w:t>
      </w:r>
      <w:r w:rsidR="000B3F78">
        <w:t>note:  s</w:t>
      </w:r>
      <w:r w:rsidR="0075036C">
        <w:t xml:space="preserve">mall amounts of this </w:t>
      </w:r>
      <w:r w:rsidR="000B3F78">
        <w:t xml:space="preserve">funding request are part of cost-share contributed </w:t>
      </w:r>
      <w:r w:rsidR="0075036C">
        <w:t xml:space="preserve">by the City and WVU).  </w:t>
      </w:r>
      <w:r w:rsidR="00975B82">
        <w:t xml:space="preserve">We expect to learn the decision sometime between June and October, 2011. </w:t>
      </w:r>
    </w:p>
    <w:p w:rsidR="005D372B" w:rsidRPr="00035FA3" w:rsidRDefault="005D372B" w:rsidP="005D372B">
      <w:r>
        <w:t xml:space="preserve"> </w:t>
      </w:r>
    </w:p>
    <w:p w:rsidR="005D372B" w:rsidRPr="00035FA3" w:rsidRDefault="005D372B" w:rsidP="005D372B">
      <w:pPr>
        <w:rPr>
          <w:b/>
        </w:rPr>
      </w:pPr>
      <w:r w:rsidRPr="00035FA3">
        <w:rPr>
          <w:b/>
        </w:rPr>
        <w:t xml:space="preserve">Agenda Item </w:t>
      </w:r>
      <w:r>
        <w:rPr>
          <w:b/>
        </w:rPr>
        <w:t>10</w:t>
      </w:r>
      <w:r w:rsidRPr="00035FA3">
        <w:rPr>
          <w:b/>
        </w:rPr>
        <w:t xml:space="preserve"> (</w:t>
      </w:r>
      <w:r w:rsidR="00975B82">
        <w:rPr>
          <w:b/>
        </w:rPr>
        <w:t>Education Finances</w:t>
      </w:r>
      <w:r w:rsidRPr="00035FA3">
        <w:rPr>
          <w:b/>
        </w:rPr>
        <w:t>)</w:t>
      </w:r>
    </w:p>
    <w:p w:rsidR="005D372B" w:rsidRPr="00035FA3" w:rsidRDefault="00B55132" w:rsidP="005D372B">
      <w:pPr>
        <w:ind w:firstLine="720"/>
      </w:pPr>
      <w:r>
        <w:t>Only 2 invoices were sub</w:t>
      </w:r>
      <w:r w:rsidR="000B3F78">
        <w:t xml:space="preserve">mitted:  by Gunnar </w:t>
      </w:r>
      <w:proofErr w:type="spellStart"/>
      <w:r w:rsidR="000B3F78">
        <w:t>Shogren</w:t>
      </w:r>
      <w:proofErr w:type="spellEnd"/>
      <w:r w:rsidR="000B3F78">
        <w:t xml:space="preserve"> for w</w:t>
      </w:r>
      <w:r>
        <w:t xml:space="preserve">ebsite work and by Frank </w:t>
      </w:r>
      <w:proofErr w:type="spellStart"/>
      <w:r>
        <w:t>Gmeindl</w:t>
      </w:r>
      <w:proofErr w:type="spellEnd"/>
      <w:r>
        <w:t xml:space="preserve"> fo</w:t>
      </w:r>
      <w:r w:rsidR="000B3F78">
        <w:t>r educational supplies (</w:t>
      </w:r>
      <w:r w:rsidR="00694C5E">
        <w:t>videos</w:t>
      </w:r>
      <w:r w:rsidR="000B3F78">
        <w:t xml:space="preserve"> on c</w:t>
      </w:r>
      <w:r>
        <w:t>ycling in Portland</w:t>
      </w:r>
      <w:r w:rsidR="00694C5E">
        <w:t xml:space="preserve"> and Pittsburgh</w:t>
      </w:r>
      <w:r>
        <w:t xml:space="preserve">).  Both were unanimously approved by BB membership in attendance. </w:t>
      </w:r>
      <w:r w:rsidR="000359D6">
        <w:t xml:space="preserve"> Frank reported that t</w:t>
      </w:r>
      <w:r>
        <w:t xml:space="preserve">he Portland </w:t>
      </w:r>
      <w:r w:rsidR="00694C5E">
        <w:t xml:space="preserve">video </w:t>
      </w:r>
      <w:r>
        <w:t xml:space="preserve">was shown to the Traffic Commission, </w:t>
      </w:r>
      <w:r w:rsidR="000359D6">
        <w:t>which was very receptive:</w:t>
      </w:r>
      <w:r>
        <w:t xml:space="preserve">  We are seeing a “tide shift” towards the realization that Morgantown </w:t>
      </w:r>
      <w:r w:rsidRPr="00B55132">
        <w:rPr>
          <w:i/>
        </w:rPr>
        <w:t>can</w:t>
      </w:r>
      <w:r>
        <w:t xml:space="preserve"> become a bicycle friendly community. </w:t>
      </w:r>
    </w:p>
    <w:p w:rsidR="005D372B" w:rsidRPr="00E61A51" w:rsidRDefault="005D372B" w:rsidP="005D372B"/>
    <w:p w:rsidR="005D372B" w:rsidRPr="00035FA3" w:rsidRDefault="005D372B" w:rsidP="005D372B">
      <w:pPr>
        <w:rPr>
          <w:b/>
        </w:rPr>
      </w:pPr>
      <w:r w:rsidRPr="00035FA3">
        <w:rPr>
          <w:b/>
        </w:rPr>
        <w:t xml:space="preserve">Agenda Item </w:t>
      </w:r>
      <w:r>
        <w:rPr>
          <w:b/>
        </w:rPr>
        <w:t>11</w:t>
      </w:r>
      <w:r w:rsidRPr="00035FA3">
        <w:rPr>
          <w:b/>
        </w:rPr>
        <w:t xml:space="preserve"> (</w:t>
      </w:r>
      <w:r w:rsidR="000359D6">
        <w:rPr>
          <w:b/>
        </w:rPr>
        <w:t>National Bike Month—May, 2011</w:t>
      </w:r>
      <w:r w:rsidRPr="00035FA3">
        <w:rPr>
          <w:b/>
        </w:rPr>
        <w:t>)</w:t>
      </w:r>
    </w:p>
    <w:p w:rsidR="005D372B" w:rsidRDefault="000359D6" w:rsidP="00DE65AA">
      <w:pPr>
        <w:ind w:firstLine="720"/>
      </w:pPr>
      <w:r>
        <w:t xml:space="preserve">Don Spencer suggested that we do the “uphill challenge” for Bike Month (instead of waiting until October).  No BB members in attendance volunteered to take the leadership for </w:t>
      </w:r>
      <w:r w:rsidR="00694C5E">
        <w:t>National Bike Month</w:t>
      </w:r>
      <w:r>
        <w:t xml:space="preserve">.  </w:t>
      </w:r>
    </w:p>
    <w:p w:rsidR="005D372B" w:rsidRDefault="005D372B" w:rsidP="006402D3">
      <w:pPr>
        <w:ind w:left="1440"/>
      </w:pPr>
    </w:p>
    <w:p w:rsidR="005D372B" w:rsidRPr="00035FA3" w:rsidRDefault="001E3A20" w:rsidP="005D372B">
      <w:pPr>
        <w:rPr>
          <w:b/>
        </w:rPr>
      </w:pPr>
      <w:r>
        <w:rPr>
          <w:b/>
        </w:rPr>
        <w:t xml:space="preserve">BEGIN </w:t>
      </w:r>
      <w:r w:rsidR="005D372B" w:rsidRPr="00035FA3">
        <w:rPr>
          <w:b/>
        </w:rPr>
        <w:t>Agenda Item</w:t>
      </w:r>
      <w:r w:rsidR="008A5C78">
        <w:rPr>
          <w:b/>
        </w:rPr>
        <w:t>s</w:t>
      </w:r>
      <w:r w:rsidR="005D372B" w:rsidRPr="00035FA3">
        <w:rPr>
          <w:b/>
        </w:rPr>
        <w:t xml:space="preserve"> 1</w:t>
      </w:r>
      <w:r w:rsidR="005D372B">
        <w:rPr>
          <w:b/>
        </w:rPr>
        <w:t>2</w:t>
      </w:r>
      <w:r w:rsidR="008A5C78">
        <w:rPr>
          <w:b/>
        </w:rPr>
        <w:t xml:space="preserve"> &amp; 13</w:t>
      </w:r>
      <w:r w:rsidR="005D372B" w:rsidRPr="00035FA3">
        <w:rPr>
          <w:b/>
        </w:rPr>
        <w:t xml:space="preserve"> (</w:t>
      </w:r>
      <w:r>
        <w:rPr>
          <w:b/>
        </w:rPr>
        <w:t>Bike Route Map</w:t>
      </w:r>
      <w:r w:rsidR="008A5C78">
        <w:rPr>
          <w:b/>
        </w:rPr>
        <w:t xml:space="preserve"> and Signage Plan</w:t>
      </w:r>
      <w:r w:rsidR="005D372B" w:rsidRPr="00035FA3">
        <w:rPr>
          <w:b/>
        </w:rPr>
        <w:t>)</w:t>
      </w:r>
    </w:p>
    <w:p w:rsidR="008A5C78" w:rsidRDefault="001E3A20" w:rsidP="003B6ECA">
      <w:pPr>
        <w:ind w:firstLine="720"/>
      </w:pPr>
      <w:r>
        <w:t xml:space="preserve">Alice </w:t>
      </w:r>
      <w:r w:rsidR="001B2A5D">
        <w:t>Vernon has been working on where to locate signage along the bicycle routes shown on the map constructed by BB members.  She examined the MUTCD web site for guidance in completing this task.  The task has been difficult for her because the route markings on the map have covered up the names of the streets</w:t>
      </w:r>
      <w:r w:rsidR="00C66B92">
        <w:t>,</w:t>
      </w:r>
      <w:r w:rsidR="001B2A5D">
        <w:t xml:space="preserve"> and she has not ridden the routes.  She recommends that the BB members who made the map decide where to put the signs.  Discussion ensued about the need to have the </w:t>
      </w:r>
      <w:r w:rsidR="00C66B92">
        <w:t xml:space="preserve">recommended </w:t>
      </w:r>
      <w:r w:rsidR="001B2A5D">
        <w:t xml:space="preserve">locations for signage </w:t>
      </w:r>
      <w:r w:rsidR="007E54F5">
        <w:t>identified for</w:t>
      </w:r>
      <w:r w:rsidR="001B2A5D">
        <w:t xml:space="preserve"> both City and State roads.  Once </w:t>
      </w:r>
      <w:r w:rsidR="007E54F5">
        <w:t>identified</w:t>
      </w:r>
      <w:r w:rsidR="001B2A5D">
        <w:t xml:space="preserve">, Damien will follow up to get them placed on the City streets, and </w:t>
      </w:r>
      <w:proofErr w:type="spellStart"/>
      <w:r w:rsidR="00694C5E">
        <w:t>Fouad</w:t>
      </w:r>
      <w:proofErr w:type="spellEnd"/>
      <w:r w:rsidR="00694C5E">
        <w:t xml:space="preserve"> </w:t>
      </w:r>
      <w:proofErr w:type="spellStart"/>
      <w:r w:rsidR="00694C5E">
        <w:t>Sakry</w:t>
      </w:r>
      <w:proofErr w:type="spellEnd"/>
      <w:r w:rsidR="001B2A5D">
        <w:t xml:space="preserve"> </w:t>
      </w:r>
      <w:r w:rsidR="007E54F5">
        <w:t xml:space="preserve">of WVDOH </w:t>
      </w:r>
      <w:r w:rsidR="001B2A5D">
        <w:t xml:space="preserve">will use our </w:t>
      </w:r>
      <w:r w:rsidR="008A5C78">
        <w:t xml:space="preserve">recommendations for placement in determining where they will go </w:t>
      </w:r>
      <w:r w:rsidR="001B2A5D">
        <w:t xml:space="preserve">on the State roads. </w:t>
      </w:r>
      <w:r w:rsidR="008A5C78">
        <w:t xml:space="preserve"> In order to continue with this task, Alice stated that she needs (a) more time, (b) help from BB members who developed the map (routes), and (c) a clearer map </w:t>
      </w:r>
      <w:r w:rsidR="008A5C78">
        <w:lastRenderedPageBreak/>
        <w:t xml:space="preserve">(on which the street names can be discerned).  Don Spencer and Damien agreed to help, and Betsy </w:t>
      </w:r>
      <w:proofErr w:type="spellStart"/>
      <w:r w:rsidR="008A5C78">
        <w:t>Shogren</w:t>
      </w:r>
      <w:proofErr w:type="spellEnd"/>
      <w:r w:rsidR="008A5C78">
        <w:t xml:space="preserve"> also will be available.</w:t>
      </w:r>
      <w:r w:rsidR="007E54F5">
        <w:t xml:space="preserve">  </w:t>
      </w:r>
      <w:proofErr w:type="spellStart"/>
      <w:r w:rsidR="007E54F5">
        <w:t>Gmeindl</w:t>
      </w:r>
      <w:proofErr w:type="spellEnd"/>
      <w:r w:rsidR="007E54F5">
        <w:t xml:space="preserve"> agreed to provide Alice the Commerce and Visitors Bureau map that the mapping team marked up as an earlier generation of the map that Alice has.</w:t>
      </w:r>
    </w:p>
    <w:p w:rsidR="00C66B92" w:rsidRPr="003B6ECA" w:rsidRDefault="00C66B92" w:rsidP="003B6ECA">
      <w:pPr>
        <w:ind w:firstLine="720"/>
      </w:pPr>
    </w:p>
    <w:p w:rsidR="008A5C78" w:rsidRDefault="008A5C78" w:rsidP="008A5C78">
      <w:pPr>
        <w:rPr>
          <w:b/>
        </w:rPr>
      </w:pPr>
      <w:r w:rsidRPr="008A5C78">
        <w:rPr>
          <w:b/>
        </w:rPr>
        <w:t>Agenda Item 14 (Dominion Post Articles)</w:t>
      </w:r>
    </w:p>
    <w:p w:rsidR="008A5C78" w:rsidRDefault="008A5C78" w:rsidP="008A5C78">
      <w:pPr>
        <w:ind w:firstLine="720"/>
        <w:rPr>
          <w:b/>
        </w:rPr>
      </w:pPr>
      <w:r>
        <w:t xml:space="preserve">Dominion Post (DP) </w:t>
      </w:r>
      <w:r w:rsidR="00C66B92">
        <w:t>is in possession of</w:t>
      </w:r>
      <w:r>
        <w:t xml:space="preserve"> 2 articles from BB members that are ready to publish</w:t>
      </w:r>
      <w:r w:rsidR="007E54F5">
        <w:t xml:space="preserve">. </w:t>
      </w:r>
      <w:r>
        <w:t xml:space="preserve"> DP discontinued their “green” pages </w:t>
      </w:r>
      <w:r w:rsidR="007E54F5">
        <w:t>and they plan now to publish future articles in the weekend L</w:t>
      </w:r>
      <w:r w:rsidR="00FE0C64">
        <w:t>ei</w:t>
      </w:r>
      <w:r w:rsidR="007E54F5">
        <w:t>sure se</w:t>
      </w:r>
      <w:r w:rsidR="00FE0C64">
        <w:t>c</w:t>
      </w:r>
      <w:r w:rsidR="007E54F5">
        <w:t>tion. W</w:t>
      </w:r>
      <w:r>
        <w:t>e do not know when they will be published.  Members who committed to writing other of these articles but have not yet done so should contact Paul Becker, who is coordinating this DP publication effort</w:t>
      </w:r>
      <w:r w:rsidR="00C66B92">
        <w:t>.</w:t>
      </w:r>
      <w:r>
        <w:rPr>
          <w:b/>
        </w:rPr>
        <w:t xml:space="preserve"> </w:t>
      </w:r>
    </w:p>
    <w:p w:rsidR="00FF31BF" w:rsidRDefault="00FF31BF" w:rsidP="00FF31BF">
      <w:pPr>
        <w:rPr>
          <w:b/>
        </w:rPr>
      </w:pPr>
    </w:p>
    <w:p w:rsidR="00FF31BF" w:rsidRDefault="00FF31BF" w:rsidP="00FF31BF">
      <w:pPr>
        <w:rPr>
          <w:b/>
        </w:rPr>
      </w:pPr>
      <w:r w:rsidRPr="008A5C78">
        <w:rPr>
          <w:b/>
        </w:rPr>
        <w:t>Agenda Item 1</w:t>
      </w:r>
      <w:r>
        <w:rPr>
          <w:b/>
        </w:rPr>
        <w:t>5</w:t>
      </w:r>
      <w:r w:rsidRPr="008A5C78">
        <w:rPr>
          <w:b/>
        </w:rPr>
        <w:t xml:space="preserve"> (</w:t>
      </w:r>
      <w:r>
        <w:rPr>
          <w:b/>
        </w:rPr>
        <w:t>Mon Blvd Bike Lane and STR signs</w:t>
      </w:r>
      <w:r w:rsidRPr="008A5C78">
        <w:rPr>
          <w:b/>
        </w:rPr>
        <w:t>)</w:t>
      </w:r>
    </w:p>
    <w:p w:rsidR="002657DF" w:rsidRPr="002657DF" w:rsidRDefault="002657DF" w:rsidP="003B6ECA">
      <w:pPr>
        <w:ind w:firstLine="720"/>
      </w:pPr>
      <w:r w:rsidRPr="002657DF">
        <w:t>Damien</w:t>
      </w:r>
      <w:r>
        <w:t xml:space="preserve"> is coordinating a meeting with WVU, State, and C</w:t>
      </w:r>
      <w:r w:rsidR="00C66B92">
        <w:t xml:space="preserve">ity.  </w:t>
      </w:r>
      <w:r>
        <w:t xml:space="preserve">Frank stated that the State was waiting on WVU to provide them with a traffic management plan for those dates that the bicycle lane would be closed due to athletic events/need for parking.   Funds for construction of this bike lane are in the City budget, and construction possibly will be in July and August, 2011.  </w:t>
      </w:r>
      <w:proofErr w:type="spellStart"/>
      <w:r w:rsidR="007E54F5">
        <w:t>Fouad</w:t>
      </w:r>
      <w:proofErr w:type="spellEnd"/>
      <w:r w:rsidR="007E54F5">
        <w:t xml:space="preserve"> </w:t>
      </w:r>
      <w:proofErr w:type="spellStart"/>
      <w:r w:rsidR="007E54F5">
        <w:t>Sakry</w:t>
      </w:r>
      <w:proofErr w:type="spellEnd"/>
      <w:r w:rsidR="007E54F5">
        <w:t xml:space="preserve"> has decided to install Share the Road signs on South University Avenue south of the Westover Bridge.  These are part of the BB’s 2009 recommendation to the Traffic Commission that also included the Mon Blvd. bicycle climbing lane.  The South University Share the Road signs are critical now because the rail trail is closed and there is no other wa</w:t>
      </w:r>
      <w:r w:rsidR="00660311">
        <w:t>y</w:t>
      </w:r>
      <w:r w:rsidR="007E54F5">
        <w:t xml:space="preserve"> south than on South University Avenue.  Without the Share the Road signs, there is a large risk that some cyclists will attempt to use the sidewalks which are EXTREMELY DANGEROUS for cycling as well as walking especially at intersections. </w:t>
      </w:r>
    </w:p>
    <w:p w:rsidR="002657DF" w:rsidRDefault="002657DF" w:rsidP="002657DF">
      <w:pPr>
        <w:rPr>
          <w:b/>
        </w:rPr>
      </w:pPr>
    </w:p>
    <w:p w:rsidR="002657DF" w:rsidRDefault="002657DF" w:rsidP="002657DF">
      <w:pPr>
        <w:rPr>
          <w:b/>
        </w:rPr>
      </w:pPr>
      <w:r w:rsidRPr="008A5C78">
        <w:rPr>
          <w:b/>
        </w:rPr>
        <w:t>Agenda Item 1</w:t>
      </w:r>
      <w:r>
        <w:rPr>
          <w:b/>
        </w:rPr>
        <w:t>6</w:t>
      </w:r>
      <w:r w:rsidRPr="008A5C78">
        <w:rPr>
          <w:b/>
        </w:rPr>
        <w:t xml:space="preserve"> (</w:t>
      </w:r>
      <w:r>
        <w:rPr>
          <w:b/>
        </w:rPr>
        <w:t xml:space="preserve">Comprehensive Bicycle Plan) </w:t>
      </w:r>
    </w:p>
    <w:p w:rsidR="00AA33C9" w:rsidRDefault="00AA33C9" w:rsidP="004E6501">
      <w:pPr>
        <w:ind w:firstLine="720"/>
      </w:pPr>
      <w:r>
        <w:t xml:space="preserve">Frank announced that a desirable outcome this evening would be to </w:t>
      </w:r>
      <w:r w:rsidR="007E54F5">
        <w:t>complete a Comprehensive Bicycle Plan</w:t>
      </w:r>
      <w:r>
        <w:t xml:space="preserve">. </w:t>
      </w:r>
      <w:r w:rsidR="002657DF">
        <w:t>Time was devoted during the meeting for reading and commenting on the Plan</w:t>
      </w:r>
      <w:r w:rsidR="00C66B92">
        <w:t xml:space="preserve">. </w:t>
      </w:r>
      <w:r>
        <w:t xml:space="preserve"> Frank asked the membership </w:t>
      </w:r>
      <w:r w:rsidR="00C66B92">
        <w:t xml:space="preserve">to </w:t>
      </w:r>
      <w:r>
        <w:t>finish reading and send comments to him as soon as possib</w:t>
      </w:r>
      <w:r w:rsidR="00672E34">
        <w:t xml:space="preserve">le.  Some of the comments </w:t>
      </w:r>
      <w:r>
        <w:t>that were made during the meeting follow:</w:t>
      </w:r>
    </w:p>
    <w:p w:rsidR="00AA33C9" w:rsidRDefault="00AA33C9" w:rsidP="00672E34">
      <w:pPr>
        <w:numPr>
          <w:ilvl w:val="0"/>
          <w:numId w:val="41"/>
        </w:numPr>
      </w:pPr>
      <w:r>
        <w:t>Page 5 refers to Canadian healt</w:t>
      </w:r>
      <w:r w:rsidR="003A652C">
        <w:t>h status; we need U.S. data (Jim</w:t>
      </w:r>
      <w:r>
        <w:t xml:space="preserve"> will obtain and send to Frank).</w:t>
      </w:r>
    </w:p>
    <w:p w:rsidR="00AA33C9" w:rsidRDefault="00C66B92" w:rsidP="00672E34">
      <w:pPr>
        <w:numPr>
          <w:ilvl w:val="0"/>
          <w:numId w:val="41"/>
        </w:numPr>
      </w:pPr>
      <w:r>
        <w:t>Page 6 needs embellishment about the</w:t>
      </w:r>
      <w:r w:rsidR="003A652C">
        <w:t xml:space="preserve"> impact on local economy (Chip has lots of information and will send to Frank).</w:t>
      </w:r>
    </w:p>
    <w:p w:rsidR="003A652C" w:rsidRDefault="003A652C" w:rsidP="00672E34">
      <w:pPr>
        <w:numPr>
          <w:ilvl w:val="0"/>
          <w:numId w:val="41"/>
        </w:numPr>
      </w:pPr>
      <w:r>
        <w:t xml:space="preserve">Information in the Plan that pertains to equity and how all members of Morgantown community will benefit needs additional emphasis and a greater presence “up front” in the Plan. Plan needs to convey more so the “glass half full” perspective.  (Don will assist here in editing, including revisions on page 8 about “Current State:  Bicycling in Morgantown”). </w:t>
      </w:r>
    </w:p>
    <w:p w:rsidR="005D372B" w:rsidRDefault="003A652C" w:rsidP="00672E34">
      <w:r>
        <w:t xml:space="preserve">The goal is to submit this plan to the City by March, 2011. </w:t>
      </w:r>
      <w:r w:rsidR="005D372B">
        <w:rPr>
          <w:b/>
        </w:rPr>
        <w:tab/>
      </w:r>
      <w:r w:rsidR="005D372B" w:rsidRPr="00937F29">
        <w:t xml:space="preserve"> </w:t>
      </w:r>
    </w:p>
    <w:p w:rsidR="008A5C78" w:rsidRPr="00937F29" w:rsidRDefault="008A5C78" w:rsidP="008A5C78">
      <w:pPr>
        <w:ind w:firstLine="720"/>
      </w:pPr>
    </w:p>
    <w:p w:rsidR="00EF0230" w:rsidRDefault="00EF0230" w:rsidP="00EF0230">
      <w:pPr>
        <w:rPr>
          <w:b/>
        </w:rPr>
      </w:pPr>
      <w:r w:rsidRPr="00035FA3">
        <w:rPr>
          <w:b/>
        </w:rPr>
        <w:t>Agenda Item 1</w:t>
      </w:r>
      <w:r w:rsidR="004E6501">
        <w:rPr>
          <w:b/>
        </w:rPr>
        <w:t>7 &amp; 18</w:t>
      </w:r>
      <w:r w:rsidRPr="00035FA3">
        <w:rPr>
          <w:b/>
        </w:rPr>
        <w:t xml:space="preserve"> (</w:t>
      </w:r>
      <w:r>
        <w:rPr>
          <w:b/>
        </w:rPr>
        <w:t>New Action Items</w:t>
      </w:r>
      <w:r w:rsidR="00672E34">
        <w:rPr>
          <w:b/>
        </w:rPr>
        <w:t xml:space="preserve"> and Meeting Evaluation</w:t>
      </w:r>
      <w:r w:rsidRPr="00035FA3">
        <w:rPr>
          <w:b/>
        </w:rPr>
        <w:t>)</w:t>
      </w:r>
    </w:p>
    <w:p w:rsidR="00672E34" w:rsidRPr="00594B47" w:rsidRDefault="00672E34" w:rsidP="00594B47">
      <w:pPr>
        <w:ind w:firstLine="720"/>
      </w:pPr>
      <w:r>
        <w:t xml:space="preserve">Meeting time was insufficient to </w:t>
      </w:r>
      <w:r w:rsidR="00C66B92">
        <w:t xml:space="preserve">accomplish </w:t>
      </w:r>
      <w:r>
        <w:t xml:space="preserve">these items.  Chairman </w:t>
      </w:r>
      <w:proofErr w:type="spellStart"/>
      <w:r>
        <w:t>Gmeindl</w:t>
      </w:r>
      <w:proofErr w:type="spellEnd"/>
      <w:r>
        <w:t xml:space="preserve"> adjourned the meeting at 8:35 p</w:t>
      </w:r>
      <w:r w:rsidR="00C66B92">
        <w:t>.</w:t>
      </w:r>
      <w:r>
        <w:t>m</w:t>
      </w:r>
      <w:r w:rsidR="00C66B92">
        <w:t>.</w:t>
      </w:r>
    </w:p>
    <w:p w:rsidR="005D372B" w:rsidRPr="00594B47" w:rsidRDefault="00672E34" w:rsidP="00594B47">
      <w:pPr>
        <w:jc w:val="center"/>
        <w:rPr>
          <w:b/>
          <w:u w:val="single"/>
          <w:lang w:eastAsia="en-US"/>
        </w:rPr>
      </w:pPr>
      <w:r w:rsidRPr="00594B47">
        <w:rPr>
          <w:b/>
          <w:u w:val="single"/>
          <w:lang w:eastAsia="en-US"/>
        </w:rPr>
        <w:t>Next</w:t>
      </w:r>
      <w:r w:rsidR="005D372B" w:rsidRPr="00594B47">
        <w:rPr>
          <w:b/>
          <w:u w:val="single"/>
          <w:lang w:eastAsia="en-US"/>
        </w:rPr>
        <w:t xml:space="preserve"> meeting</w:t>
      </w:r>
      <w:r w:rsidRPr="00594B47">
        <w:rPr>
          <w:b/>
          <w:u w:val="single"/>
          <w:lang w:eastAsia="en-US"/>
        </w:rPr>
        <w:t xml:space="preserve">:  March </w:t>
      </w:r>
      <w:r w:rsidR="00594B47" w:rsidRPr="00594B47">
        <w:rPr>
          <w:b/>
          <w:u w:val="single"/>
          <w:lang w:eastAsia="en-US"/>
        </w:rPr>
        <w:t>3, 2011,</w:t>
      </w:r>
      <w:r w:rsidR="005D372B" w:rsidRPr="00594B47">
        <w:rPr>
          <w:b/>
          <w:u w:val="single"/>
          <w:lang w:eastAsia="en-US"/>
        </w:rPr>
        <w:t xml:space="preserve"> 6:30 PM.</w:t>
      </w:r>
    </w:p>
    <w:p w:rsidR="005D372B" w:rsidRPr="00035FA3" w:rsidRDefault="00FE0C64" w:rsidP="005D372B">
      <w:r w:rsidRPr="00035FA3">
        <w:rPr>
          <w:lang w:eastAsia="en-US"/>
        </w:rPr>
        <w:t xml:space="preserve">Minutes </w:t>
      </w:r>
      <w:r>
        <w:rPr>
          <w:lang w:eastAsia="en-US"/>
        </w:rPr>
        <w:t xml:space="preserve">respectfully </w:t>
      </w:r>
      <w:r w:rsidRPr="00035FA3">
        <w:rPr>
          <w:lang w:eastAsia="en-US"/>
        </w:rPr>
        <w:t xml:space="preserve">submitted </w:t>
      </w:r>
      <w:r>
        <w:rPr>
          <w:lang w:eastAsia="en-US"/>
        </w:rPr>
        <w:t>02/09/2011 by</w:t>
      </w:r>
      <w:r w:rsidRPr="00035FA3">
        <w:rPr>
          <w:lang w:eastAsia="en-US"/>
        </w:rPr>
        <w:t xml:space="preserve"> </w:t>
      </w:r>
      <w:r>
        <w:rPr>
          <w:lang w:eastAsia="en-US"/>
        </w:rPr>
        <w:t xml:space="preserve">Jim </w:t>
      </w:r>
      <w:proofErr w:type="spellStart"/>
      <w:r>
        <w:rPr>
          <w:lang w:eastAsia="en-US"/>
        </w:rPr>
        <w:t>Rye.</w:t>
      </w:r>
      <w:r w:rsidR="005D372B" w:rsidRPr="00035FA3">
        <w:t>Attendance</w:t>
      </w:r>
      <w:proofErr w:type="spellEnd"/>
      <w:r w:rsidR="005D372B" w:rsidRPr="00035FA3">
        <w:t>:</w:t>
      </w:r>
    </w:p>
    <w:tbl>
      <w:tblPr>
        <w:tblW w:w="11257" w:type="dxa"/>
        <w:tblInd w:w="-698" w:type="dxa"/>
        <w:tblLayout w:type="fixed"/>
        <w:tblLook w:val="0000"/>
      </w:tblPr>
      <w:tblGrid>
        <w:gridCol w:w="2180"/>
        <w:gridCol w:w="473"/>
        <w:gridCol w:w="473"/>
        <w:gridCol w:w="473"/>
        <w:gridCol w:w="473"/>
        <w:gridCol w:w="473"/>
        <w:gridCol w:w="473"/>
        <w:gridCol w:w="473"/>
        <w:gridCol w:w="473"/>
        <w:gridCol w:w="473"/>
        <w:gridCol w:w="473"/>
        <w:gridCol w:w="473"/>
        <w:gridCol w:w="10"/>
        <w:gridCol w:w="463"/>
        <w:gridCol w:w="20"/>
        <w:gridCol w:w="453"/>
        <w:gridCol w:w="30"/>
        <w:gridCol w:w="443"/>
        <w:gridCol w:w="40"/>
        <w:gridCol w:w="433"/>
        <w:gridCol w:w="50"/>
        <w:gridCol w:w="433"/>
        <w:gridCol w:w="50"/>
        <w:gridCol w:w="433"/>
        <w:gridCol w:w="50"/>
        <w:gridCol w:w="433"/>
        <w:gridCol w:w="50"/>
        <w:gridCol w:w="483"/>
      </w:tblGrid>
      <w:tr w:rsidR="005D372B" w:rsidRPr="00035FA3">
        <w:trPr>
          <w:gridAfter w:val="7"/>
          <w:wAfter w:w="1932" w:type="dxa"/>
          <w:trHeight w:val="1080"/>
        </w:trPr>
        <w:tc>
          <w:tcPr>
            <w:tcW w:w="2180" w:type="dxa"/>
            <w:tcBorders>
              <w:top w:val="single" w:sz="4" w:space="0" w:color="000000"/>
              <w:left w:val="single" w:sz="4" w:space="0" w:color="000000"/>
              <w:bottom w:val="single" w:sz="4" w:space="0" w:color="000000"/>
            </w:tcBorders>
            <w:vAlign w:val="bottom"/>
          </w:tcPr>
          <w:p w:rsidR="005D372B" w:rsidRPr="00035FA3" w:rsidRDefault="005D372B" w:rsidP="005D372B">
            <w:pPr>
              <w:snapToGrid w:val="0"/>
              <w:rPr>
                <w:sz w:val="20"/>
                <w:szCs w:val="20"/>
              </w:rPr>
            </w:pPr>
            <w:r w:rsidRPr="00035FA3">
              <w:rPr>
                <w:sz w:val="20"/>
                <w:szCs w:val="20"/>
              </w:rPr>
              <w:lastRenderedPageBreak/>
              <w:t> </w:t>
            </w:r>
          </w:p>
        </w:tc>
        <w:tc>
          <w:tcPr>
            <w:tcW w:w="473" w:type="dxa"/>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sidRPr="00035FA3">
              <w:rPr>
                <w:b/>
                <w:bCs/>
                <w:sz w:val="20"/>
                <w:szCs w:val="20"/>
              </w:rPr>
              <w:t>Jan-10</w:t>
            </w:r>
          </w:p>
        </w:tc>
        <w:tc>
          <w:tcPr>
            <w:tcW w:w="473" w:type="dxa"/>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sidRPr="00035FA3">
              <w:rPr>
                <w:b/>
                <w:bCs/>
                <w:sz w:val="20"/>
                <w:szCs w:val="20"/>
              </w:rPr>
              <w:t>Feb-10</w:t>
            </w:r>
          </w:p>
        </w:tc>
        <w:tc>
          <w:tcPr>
            <w:tcW w:w="473" w:type="dxa"/>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sidRPr="00035FA3">
              <w:rPr>
                <w:b/>
                <w:bCs/>
                <w:sz w:val="20"/>
                <w:szCs w:val="20"/>
              </w:rPr>
              <w:t>Mar-10</w:t>
            </w:r>
          </w:p>
        </w:tc>
        <w:tc>
          <w:tcPr>
            <w:tcW w:w="473" w:type="dxa"/>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sidRPr="00035FA3">
              <w:rPr>
                <w:b/>
                <w:bCs/>
                <w:sz w:val="20"/>
                <w:szCs w:val="20"/>
              </w:rPr>
              <w:t>Apr-10</w:t>
            </w:r>
          </w:p>
        </w:tc>
        <w:tc>
          <w:tcPr>
            <w:tcW w:w="473" w:type="dxa"/>
            <w:tcBorders>
              <w:top w:val="single" w:sz="4" w:space="0" w:color="000000"/>
              <w:left w:val="single" w:sz="4" w:space="0" w:color="000000"/>
              <w:bottom w:val="single" w:sz="4" w:space="0" w:color="000000"/>
            </w:tcBorders>
            <w:vAlign w:val="center"/>
          </w:tcPr>
          <w:p w:rsidR="005D372B" w:rsidRPr="00035FA3" w:rsidRDefault="005D372B" w:rsidP="005D372B">
            <w:pPr>
              <w:snapToGrid w:val="0"/>
              <w:rPr>
                <w:b/>
                <w:bCs/>
                <w:sz w:val="20"/>
                <w:szCs w:val="20"/>
              </w:rPr>
            </w:pPr>
            <w:r w:rsidRPr="00035FA3">
              <w:rPr>
                <w:b/>
                <w:bCs/>
                <w:sz w:val="20"/>
                <w:szCs w:val="20"/>
              </w:rPr>
              <w:t>May-10</w:t>
            </w:r>
          </w:p>
        </w:tc>
        <w:tc>
          <w:tcPr>
            <w:tcW w:w="473" w:type="dxa"/>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sidRPr="00035FA3">
              <w:rPr>
                <w:b/>
                <w:bCs/>
                <w:sz w:val="20"/>
                <w:szCs w:val="20"/>
              </w:rPr>
              <w:t>Jun-10</w:t>
            </w:r>
          </w:p>
        </w:tc>
        <w:tc>
          <w:tcPr>
            <w:tcW w:w="473" w:type="dxa"/>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sidRPr="00035FA3">
              <w:rPr>
                <w:b/>
                <w:bCs/>
                <w:sz w:val="20"/>
                <w:szCs w:val="20"/>
              </w:rPr>
              <w:t>Jul-10</w:t>
            </w:r>
          </w:p>
        </w:tc>
        <w:tc>
          <w:tcPr>
            <w:tcW w:w="473" w:type="dxa"/>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Pr>
                <w:b/>
                <w:bCs/>
                <w:sz w:val="20"/>
                <w:szCs w:val="20"/>
              </w:rPr>
              <w:t>Aug - 5</w:t>
            </w:r>
          </w:p>
        </w:tc>
        <w:tc>
          <w:tcPr>
            <w:tcW w:w="473" w:type="dxa"/>
            <w:tcBorders>
              <w:top w:val="single" w:sz="4" w:space="0" w:color="000000"/>
              <w:left w:val="single" w:sz="4" w:space="0" w:color="000000"/>
              <w:bottom w:val="single" w:sz="4" w:space="0" w:color="000000"/>
            </w:tcBorders>
            <w:vAlign w:val="center"/>
          </w:tcPr>
          <w:p w:rsidR="005D372B" w:rsidRPr="00035FA3" w:rsidRDefault="005D372B" w:rsidP="005D372B">
            <w:pPr>
              <w:snapToGrid w:val="0"/>
              <w:rPr>
                <w:b/>
                <w:bCs/>
                <w:sz w:val="20"/>
                <w:szCs w:val="20"/>
              </w:rPr>
            </w:pPr>
            <w:r>
              <w:rPr>
                <w:b/>
                <w:bCs/>
                <w:sz w:val="20"/>
                <w:szCs w:val="20"/>
              </w:rPr>
              <w:t>Sep-10</w:t>
            </w:r>
          </w:p>
        </w:tc>
        <w:tc>
          <w:tcPr>
            <w:tcW w:w="473" w:type="dxa"/>
            <w:tcBorders>
              <w:top w:val="single" w:sz="4" w:space="0" w:color="000000"/>
              <w:left w:val="single" w:sz="4" w:space="0" w:color="000000"/>
              <w:bottom w:val="single" w:sz="4" w:space="0" w:color="000000"/>
            </w:tcBorders>
            <w:vAlign w:val="center"/>
          </w:tcPr>
          <w:p w:rsidR="005D372B" w:rsidRPr="00035FA3" w:rsidRDefault="005D372B" w:rsidP="005D372B">
            <w:pPr>
              <w:snapToGrid w:val="0"/>
              <w:rPr>
                <w:b/>
                <w:bCs/>
                <w:sz w:val="20"/>
                <w:szCs w:val="20"/>
              </w:rPr>
            </w:pPr>
            <w:r>
              <w:rPr>
                <w:b/>
                <w:bCs/>
                <w:sz w:val="20"/>
                <w:szCs w:val="20"/>
              </w:rPr>
              <w:t>Oct-10</w:t>
            </w:r>
          </w:p>
        </w:tc>
        <w:tc>
          <w:tcPr>
            <w:tcW w:w="483" w:type="dxa"/>
            <w:gridSpan w:val="2"/>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Pr>
                <w:b/>
                <w:bCs/>
                <w:sz w:val="20"/>
                <w:szCs w:val="20"/>
              </w:rPr>
              <w:t>Nov-10</w:t>
            </w:r>
          </w:p>
        </w:tc>
        <w:tc>
          <w:tcPr>
            <w:tcW w:w="483" w:type="dxa"/>
            <w:gridSpan w:val="2"/>
            <w:tcBorders>
              <w:top w:val="single" w:sz="4" w:space="0" w:color="000000"/>
              <w:left w:val="single" w:sz="4" w:space="0" w:color="000000"/>
              <w:bottom w:val="single" w:sz="4" w:space="0" w:color="000000"/>
              <w:right w:val="single" w:sz="4" w:space="0" w:color="000000"/>
            </w:tcBorders>
          </w:tcPr>
          <w:p w:rsidR="005D372B" w:rsidRPr="00035FA3" w:rsidRDefault="005D372B" w:rsidP="005D372B">
            <w:pPr>
              <w:snapToGrid w:val="0"/>
              <w:rPr>
                <w:b/>
                <w:bCs/>
                <w:sz w:val="20"/>
                <w:szCs w:val="20"/>
              </w:rPr>
            </w:pPr>
            <w:r>
              <w:rPr>
                <w:b/>
                <w:bCs/>
                <w:sz w:val="20"/>
                <w:szCs w:val="20"/>
              </w:rPr>
              <w:t>Dec-10</w:t>
            </w:r>
          </w:p>
        </w:tc>
        <w:tc>
          <w:tcPr>
            <w:tcW w:w="483" w:type="dxa"/>
            <w:gridSpan w:val="2"/>
            <w:tcBorders>
              <w:top w:val="single" w:sz="4" w:space="0" w:color="000000"/>
              <w:left w:val="single" w:sz="4" w:space="0" w:color="000000"/>
              <w:bottom w:val="single" w:sz="4" w:space="0" w:color="000000"/>
            </w:tcBorders>
          </w:tcPr>
          <w:p w:rsidR="005D372B" w:rsidRPr="00035FA3" w:rsidRDefault="005D372B" w:rsidP="005D372B">
            <w:pPr>
              <w:snapToGrid w:val="0"/>
              <w:rPr>
                <w:b/>
                <w:bCs/>
                <w:sz w:val="20"/>
                <w:szCs w:val="20"/>
              </w:rPr>
            </w:pPr>
            <w:r>
              <w:rPr>
                <w:b/>
                <w:bCs/>
                <w:sz w:val="20"/>
                <w:szCs w:val="20"/>
              </w:rPr>
              <w:t>Jan-11</w:t>
            </w:r>
          </w:p>
        </w:tc>
        <w:tc>
          <w:tcPr>
            <w:tcW w:w="483" w:type="dxa"/>
            <w:gridSpan w:val="2"/>
            <w:tcBorders>
              <w:top w:val="single" w:sz="4" w:space="0" w:color="000000"/>
              <w:left w:val="single" w:sz="4" w:space="0" w:color="000000"/>
              <w:bottom w:val="single" w:sz="4" w:space="0" w:color="000000"/>
              <w:right w:val="single" w:sz="4" w:space="0" w:color="000000"/>
            </w:tcBorders>
          </w:tcPr>
          <w:p w:rsidR="005D372B" w:rsidRPr="00035FA3" w:rsidRDefault="005D372B" w:rsidP="005D372B">
            <w:pPr>
              <w:snapToGrid w:val="0"/>
              <w:rPr>
                <w:b/>
                <w:bCs/>
                <w:sz w:val="20"/>
                <w:szCs w:val="20"/>
              </w:rPr>
            </w:pPr>
            <w:r>
              <w:rPr>
                <w:b/>
                <w:bCs/>
                <w:sz w:val="20"/>
                <w:szCs w:val="20"/>
              </w:rPr>
              <w:t>Feb-11</w:t>
            </w:r>
          </w:p>
        </w:tc>
        <w:tc>
          <w:tcPr>
            <w:tcW w:w="483" w:type="dxa"/>
            <w:gridSpan w:val="2"/>
            <w:tcBorders>
              <w:top w:val="single" w:sz="4" w:space="0" w:color="000000"/>
              <w:left w:val="single" w:sz="4" w:space="0" w:color="000000"/>
              <w:bottom w:val="single" w:sz="4" w:space="0" w:color="000000"/>
              <w:right w:val="single" w:sz="4" w:space="0" w:color="000000"/>
            </w:tcBorders>
          </w:tcPr>
          <w:p w:rsidR="005D372B" w:rsidRPr="00035FA3" w:rsidRDefault="005D372B" w:rsidP="005D372B">
            <w:pPr>
              <w:snapToGrid w:val="0"/>
              <w:rPr>
                <w:b/>
                <w:bCs/>
                <w:sz w:val="20"/>
                <w:szCs w:val="20"/>
              </w:rPr>
            </w:pPr>
            <w:r>
              <w:rPr>
                <w:b/>
                <w:bCs/>
                <w:sz w:val="20"/>
                <w:szCs w:val="20"/>
              </w:rPr>
              <w:t>Mar-11</w:t>
            </w: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sidRPr="00035FA3">
              <w:rPr>
                <w:b/>
                <w:bCs/>
                <w:sz w:val="20"/>
                <w:szCs w:val="20"/>
              </w:rPr>
              <w:t>Becker, Paul</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vMerge w:val="restart"/>
            <w:tcBorders>
              <w:top w:val="single" w:sz="4" w:space="0" w:color="000000"/>
              <w:left w:val="single" w:sz="4" w:space="0" w:color="000000"/>
              <w:right w:val="single" w:sz="4" w:space="0" w:color="000000"/>
            </w:tcBorders>
            <w:shd w:val="clear" w:color="auto" w:fill="FFFFFF"/>
            <w:vAlign w:val="center"/>
          </w:tcPr>
          <w:p w:rsidR="00594B47" w:rsidRDefault="00594B47" w:rsidP="00594B47">
            <w:pPr>
              <w:snapToGrid w:val="0"/>
              <w:rPr>
                <w:sz w:val="20"/>
                <w:szCs w:val="20"/>
              </w:rPr>
            </w:pPr>
            <w:r>
              <w:rPr>
                <w:sz w:val="20"/>
                <w:szCs w:val="20"/>
              </w:rPr>
              <w:t>N     O</w:t>
            </w:r>
          </w:p>
          <w:p w:rsidR="00594B47" w:rsidRDefault="00594B47" w:rsidP="00594B47">
            <w:pPr>
              <w:snapToGrid w:val="0"/>
              <w:rPr>
                <w:sz w:val="20"/>
                <w:szCs w:val="20"/>
              </w:rPr>
            </w:pPr>
          </w:p>
          <w:p w:rsidR="00594B47" w:rsidRDefault="00594B47" w:rsidP="00594B47">
            <w:pPr>
              <w:snapToGrid w:val="0"/>
              <w:rPr>
                <w:sz w:val="20"/>
                <w:szCs w:val="20"/>
              </w:rPr>
            </w:pPr>
            <w:r>
              <w:rPr>
                <w:sz w:val="20"/>
                <w:szCs w:val="20"/>
              </w:rPr>
              <w:t>M</w:t>
            </w:r>
          </w:p>
          <w:p w:rsidR="00594B47" w:rsidRDefault="00594B47" w:rsidP="00594B47">
            <w:pPr>
              <w:snapToGrid w:val="0"/>
              <w:rPr>
                <w:sz w:val="20"/>
                <w:szCs w:val="20"/>
              </w:rPr>
            </w:pPr>
            <w:r>
              <w:rPr>
                <w:sz w:val="20"/>
                <w:szCs w:val="20"/>
              </w:rPr>
              <w:t>E</w:t>
            </w:r>
          </w:p>
          <w:p w:rsidR="00594B47" w:rsidRDefault="00594B47" w:rsidP="00594B47">
            <w:pPr>
              <w:snapToGrid w:val="0"/>
              <w:rPr>
                <w:sz w:val="20"/>
                <w:szCs w:val="20"/>
              </w:rPr>
            </w:pPr>
            <w:r>
              <w:rPr>
                <w:sz w:val="20"/>
                <w:szCs w:val="20"/>
              </w:rPr>
              <w:t>E</w:t>
            </w:r>
          </w:p>
          <w:p w:rsidR="00594B47" w:rsidRDefault="00594B47" w:rsidP="00594B47">
            <w:pPr>
              <w:snapToGrid w:val="0"/>
              <w:rPr>
                <w:sz w:val="20"/>
                <w:szCs w:val="20"/>
              </w:rPr>
            </w:pPr>
            <w:r>
              <w:rPr>
                <w:sz w:val="20"/>
                <w:szCs w:val="20"/>
              </w:rPr>
              <w:t>T</w:t>
            </w:r>
          </w:p>
          <w:p w:rsidR="00594B47" w:rsidRDefault="00594B47" w:rsidP="00594B47">
            <w:pPr>
              <w:snapToGrid w:val="0"/>
              <w:rPr>
                <w:sz w:val="20"/>
                <w:szCs w:val="20"/>
              </w:rPr>
            </w:pPr>
            <w:r>
              <w:rPr>
                <w:sz w:val="20"/>
                <w:szCs w:val="20"/>
              </w:rPr>
              <w:t>I</w:t>
            </w:r>
          </w:p>
          <w:p w:rsidR="00594B47" w:rsidRDefault="00594B47" w:rsidP="00594B47">
            <w:pPr>
              <w:snapToGrid w:val="0"/>
              <w:rPr>
                <w:sz w:val="20"/>
                <w:szCs w:val="20"/>
              </w:rPr>
            </w:pPr>
            <w:r>
              <w:rPr>
                <w:sz w:val="20"/>
                <w:szCs w:val="20"/>
              </w:rPr>
              <w:t>N</w:t>
            </w:r>
          </w:p>
          <w:p w:rsidR="00594B47" w:rsidRPr="00035FA3" w:rsidRDefault="00594B47" w:rsidP="00594B47">
            <w:pPr>
              <w:snapToGrid w:val="0"/>
              <w:rPr>
                <w:sz w:val="20"/>
                <w:szCs w:val="20"/>
              </w:rPr>
            </w:pPr>
            <w:r>
              <w:rPr>
                <w:sz w:val="20"/>
                <w:szCs w:val="20"/>
              </w:rPr>
              <w:t>G</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sidRPr="00035FA3">
              <w:rPr>
                <w:b/>
                <w:bCs/>
                <w:sz w:val="20"/>
                <w:szCs w:val="20"/>
              </w:rPr>
              <w:t xml:space="preserve">Burkhart, </w:t>
            </w:r>
            <w:proofErr w:type="spellStart"/>
            <w:r w:rsidRPr="00035FA3">
              <w:rPr>
                <w:b/>
                <w:bCs/>
                <w:sz w:val="20"/>
                <w:szCs w:val="20"/>
              </w:rPr>
              <w:t>Aira</w:t>
            </w:r>
            <w:proofErr w:type="spellEnd"/>
          </w:p>
        </w:tc>
        <w:tc>
          <w:tcPr>
            <w:tcW w:w="473" w:type="dxa"/>
            <w:tcBorders>
              <w:top w:val="single" w:sz="4" w:space="0" w:color="000000"/>
              <w:left w:val="single" w:sz="4" w:space="0" w:color="000000"/>
              <w:bottom w:val="single" w:sz="4" w:space="0" w:color="000000"/>
            </w:tcBorders>
            <w:shd w:val="clear" w:color="auto" w:fill="7F7F7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7F7F7F"/>
            <w:vAlign w:val="center"/>
          </w:tcPr>
          <w:p w:rsidR="00594B47" w:rsidRPr="00035FA3" w:rsidRDefault="00594B47" w:rsidP="005D372B">
            <w:pPr>
              <w:snapToGrid w:val="0"/>
              <w:jc w:val="center"/>
              <w:rPr>
                <w:sz w:val="20"/>
                <w:szCs w:val="20"/>
              </w:rPr>
            </w:pPr>
          </w:p>
        </w:tc>
        <w:tc>
          <w:tcPr>
            <w:tcW w:w="473" w:type="dxa"/>
            <w:tcBorders>
              <w:top w:val="single" w:sz="4" w:space="0" w:color="auto"/>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Gmeindl</w:t>
            </w:r>
            <w:proofErr w:type="spellEnd"/>
            <w:r w:rsidRPr="00035FA3">
              <w:rPr>
                <w:b/>
                <w:bCs/>
                <w:sz w:val="20"/>
                <w:szCs w:val="20"/>
              </w:rPr>
              <w:t>, Frank</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Kierig</w:t>
            </w:r>
            <w:proofErr w:type="spellEnd"/>
            <w:r w:rsidRPr="00035FA3">
              <w:rPr>
                <w:b/>
                <w:bCs/>
                <w:sz w:val="20"/>
                <w:szCs w:val="20"/>
              </w:rPr>
              <w:t>, Hugh</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Newcome</w:t>
            </w:r>
            <w:proofErr w:type="spellEnd"/>
            <w:r w:rsidRPr="00035FA3">
              <w:rPr>
                <w:b/>
                <w:bCs/>
                <w:sz w:val="20"/>
                <w:szCs w:val="20"/>
              </w:rPr>
              <w:t>, Marilyn</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sidRPr="00035FA3">
              <w:rPr>
                <w:b/>
                <w:bCs/>
                <w:sz w:val="20"/>
                <w:szCs w:val="20"/>
              </w:rPr>
              <w:t>Parsons, Chet</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sidRPr="00035FA3">
              <w:rPr>
                <w:b/>
                <w:bCs/>
                <w:sz w:val="20"/>
                <w:szCs w:val="20"/>
              </w:rPr>
              <w:t>Rosenbaum, Jonathan</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Pr>
                <w:b/>
                <w:bCs/>
                <w:sz w:val="20"/>
                <w:szCs w:val="20"/>
              </w:rPr>
              <w:t>Post, Ryan</w:t>
            </w:r>
          </w:p>
        </w:tc>
        <w:tc>
          <w:tcPr>
            <w:tcW w:w="473" w:type="dxa"/>
            <w:tcBorders>
              <w:left w:val="single" w:sz="4" w:space="0" w:color="000000"/>
              <w:bottom w:val="single" w:sz="4" w:space="0" w:color="000000"/>
            </w:tcBorders>
            <w:shd w:val="pct37"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pct37"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pct37"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pct37"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pct37"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pct37"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pct37"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pct37"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pct37" w:color="auto" w:fill="FFFFFF"/>
            <w:vAlign w:val="center"/>
          </w:tcPr>
          <w:p w:rsidR="00594B47"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pct37" w:color="auto" w:fill="FFFFFF"/>
            <w:vAlign w:val="center"/>
          </w:tcPr>
          <w:p w:rsidR="00594B47"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pct37" w:color="auto" w:fill="FFFFFF"/>
            <w:vAlign w:val="center"/>
          </w:tcPr>
          <w:p w:rsidR="00594B47" w:rsidRDefault="00594B47" w:rsidP="005D372B">
            <w:pPr>
              <w:snapToGrid w:val="0"/>
              <w:jc w:val="center"/>
              <w:rPr>
                <w:sz w:val="20"/>
                <w:szCs w:val="20"/>
              </w:rPr>
            </w:pPr>
          </w:p>
        </w:tc>
        <w:tc>
          <w:tcPr>
            <w:tcW w:w="483" w:type="dxa"/>
            <w:gridSpan w:val="2"/>
            <w:vMerge/>
            <w:tcBorders>
              <w:left w:val="single" w:sz="4" w:space="0" w:color="000000"/>
              <w:right w:val="single" w:sz="4" w:space="0" w:color="000000"/>
            </w:tcBorders>
            <w:shd w:val="clear" w:color="auto" w:fill="FFFFFF"/>
            <w:vAlign w:val="center"/>
          </w:tcPr>
          <w:p w:rsidR="00594B47"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sidRPr="00035FA3">
              <w:rPr>
                <w:b/>
                <w:bCs/>
                <w:sz w:val="20"/>
                <w:szCs w:val="20"/>
              </w:rPr>
              <w:t>Rye, Jim</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Shogren</w:t>
            </w:r>
            <w:proofErr w:type="spellEnd"/>
            <w:r w:rsidRPr="00035FA3">
              <w:rPr>
                <w:b/>
                <w:bCs/>
                <w:sz w:val="20"/>
                <w:szCs w:val="20"/>
              </w:rPr>
              <w:t>, Betsy</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157B70">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Shogren</w:t>
            </w:r>
            <w:proofErr w:type="spellEnd"/>
            <w:r w:rsidRPr="00035FA3">
              <w:rPr>
                <w:b/>
                <w:bCs/>
                <w:sz w:val="20"/>
                <w:szCs w:val="20"/>
              </w:rPr>
              <w:t xml:space="preserve">, </w:t>
            </w:r>
            <w:proofErr w:type="spellStart"/>
            <w:r w:rsidRPr="00035FA3">
              <w:rPr>
                <w:b/>
                <w:bCs/>
                <w:sz w:val="20"/>
                <w:szCs w:val="20"/>
              </w:rPr>
              <w:t>gunnar</w:t>
            </w:r>
            <w:proofErr w:type="spellEnd"/>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sidRPr="00035FA3">
              <w:rPr>
                <w:b/>
                <w:bCs/>
                <w:sz w:val="20"/>
                <w:szCs w:val="20"/>
              </w:rPr>
              <w:t>Spencer, Don</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Springston</w:t>
            </w:r>
            <w:proofErr w:type="spellEnd"/>
            <w:r w:rsidRPr="00035FA3">
              <w:rPr>
                <w:b/>
                <w:bCs/>
                <w:sz w:val="20"/>
                <w:szCs w:val="20"/>
              </w:rPr>
              <w:t>, Derek</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r w:rsidRPr="00035FA3">
              <w:rPr>
                <w:b/>
                <w:bCs/>
                <w:sz w:val="20"/>
                <w:szCs w:val="20"/>
              </w:rPr>
              <w:t>Vernon, Alice</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Wamsley</w:t>
            </w:r>
            <w:proofErr w:type="spellEnd"/>
            <w:r w:rsidRPr="00035FA3">
              <w:rPr>
                <w:b/>
                <w:bCs/>
                <w:sz w:val="20"/>
                <w:szCs w:val="20"/>
              </w:rPr>
              <w:t>, Chip</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157B70">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tcBorders>
              <w:left w:val="single" w:sz="4" w:space="0" w:color="000000"/>
              <w:bottom w:val="single" w:sz="4" w:space="0" w:color="000000"/>
            </w:tcBorders>
            <w:vAlign w:val="bottom"/>
          </w:tcPr>
          <w:p w:rsidR="00594B47" w:rsidRPr="00035FA3" w:rsidRDefault="00594B47" w:rsidP="005D372B">
            <w:pPr>
              <w:snapToGrid w:val="0"/>
              <w:rPr>
                <w:b/>
                <w:bCs/>
                <w:sz w:val="20"/>
                <w:szCs w:val="20"/>
              </w:rPr>
            </w:pPr>
            <w:proofErr w:type="spellStart"/>
            <w:r w:rsidRPr="00035FA3">
              <w:rPr>
                <w:b/>
                <w:bCs/>
                <w:sz w:val="20"/>
                <w:szCs w:val="20"/>
              </w:rPr>
              <w:t>Zerbe</w:t>
            </w:r>
            <w:proofErr w:type="spellEnd"/>
            <w:r w:rsidRPr="00035FA3">
              <w:rPr>
                <w:b/>
                <w:bCs/>
                <w:sz w:val="20"/>
                <w:szCs w:val="20"/>
              </w:rPr>
              <w:t>, Jonathan</w:t>
            </w:r>
          </w:p>
        </w:tc>
        <w:tc>
          <w:tcPr>
            <w:tcW w:w="473" w:type="dxa"/>
            <w:tcBorders>
              <w:top w:val="single" w:sz="4" w:space="0" w:color="000000"/>
              <w:left w:val="single" w:sz="4" w:space="0" w:color="000000"/>
              <w:bottom w:val="single" w:sz="4" w:space="0" w:color="000000"/>
            </w:tcBorders>
            <w:shd w:val="clear" w:color="auto" w:fill="7F7F7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7F7F7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7F7F7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7F7F7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sidRPr="00035FA3">
              <w:rPr>
                <w:sz w:val="20"/>
                <w:szCs w:val="20"/>
              </w:rPr>
              <w:t>X</w:t>
            </w: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73" w:type="dxa"/>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r>
              <w:rPr>
                <w:sz w:val="20"/>
                <w:szCs w:val="20"/>
              </w:rPr>
              <w:t>X</w:t>
            </w:r>
          </w:p>
        </w:tc>
        <w:tc>
          <w:tcPr>
            <w:tcW w:w="483" w:type="dxa"/>
            <w:gridSpan w:val="2"/>
            <w:vMerge/>
            <w:tcBorders>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B47" w:rsidRPr="00035FA3" w:rsidRDefault="00594B47" w:rsidP="005D372B">
            <w:pPr>
              <w:snapToGrid w:val="0"/>
              <w:jc w:val="center"/>
              <w:rPr>
                <w:sz w:val="20"/>
                <w:szCs w:val="20"/>
              </w:rPr>
            </w:pPr>
          </w:p>
        </w:tc>
      </w:tr>
      <w:tr w:rsidR="00594B47" w:rsidRPr="00035FA3">
        <w:trPr>
          <w:gridAfter w:val="7"/>
          <w:wAfter w:w="1932" w:type="dxa"/>
          <w:trHeight w:val="255"/>
        </w:trPr>
        <w:tc>
          <w:tcPr>
            <w:tcW w:w="2180" w:type="dxa"/>
            <w:vAlign w:val="bottom"/>
          </w:tcPr>
          <w:p w:rsidR="00594B47" w:rsidRPr="00035FA3" w:rsidRDefault="00594B47" w:rsidP="005D372B">
            <w:pPr>
              <w:snapToGrid w:val="0"/>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r>
      <w:tr w:rsidR="00594B47" w:rsidRPr="00035FA3">
        <w:trPr>
          <w:trHeight w:val="255"/>
        </w:trPr>
        <w:tc>
          <w:tcPr>
            <w:tcW w:w="2180" w:type="dxa"/>
            <w:vAlign w:val="bottom"/>
          </w:tcPr>
          <w:p w:rsidR="00594B47" w:rsidRPr="00035FA3" w:rsidRDefault="00594B47" w:rsidP="005D372B">
            <w:pPr>
              <w:snapToGrid w:val="0"/>
              <w:rPr>
                <w:b/>
                <w:bCs/>
                <w:sz w:val="20"/>
                <w:szCs w:val="20"/>
              </w:rPr>
            </w:pPr>
            <w:r w:rsidRPr="00035FA3">
              <w:rPr>
                <w:b/>
                <w:bCs/>
                <w:sz w:val="20"/>
                <w:szCs w:val="20"/>
              </w:rPr>
              <w:t>X=Present</w:t>
            </w: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vAlign w:val="bottom"/>
          </w:tcPr>
          <w:p w:rsidR="00594B47" w:rsidRPr="00035FA3" w:rsidRDefault="00594B47" w:rsidP="005D372B">
            <w:pPr>
              <w:snapToGrid w:val="0"/>
              <w:jc w:val="center"/>
              <w:rPr>
                <w:sz w:val="20"/>
                <w:szCs w:val="20"/>
              </w:rPr>
            </w:pPr>
          </w:p>
        </w:tc>
        <w:tc>
          <w:tcPr>
            <w:tcW w:w="483" w:type="dxa"/>
            <w:gridSpan w:val="2"/>
            <w:vAlign w:val="bottom"/>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tcPr>
          <w:p w:rsidR="00594B47" w:rsidRPr="00035FA3" w:rsidRDefault="00594B47" w:rsidP="005D372B">
            <w:pPr>
              <w:snapToGrid w:val="0"/>
              <w:jc w:val="center"/>
              <w:rPr>
                <w:sz w:val="20"/>
                <w:szCs w:val="20"/>
              </w:rPr>
            </w:pPr>
          </w:p>
        </w:tc>
      </w:tr>
      <w:tr w:rsidR="00594B47" w:rsidRPr="00035FA3">
        <w:trPr>
          <w:gridAfter w:val="2"/>
          <w:wAfter w:w="533" w:type="dxa"/>
          <w:trHeight w:val="255"/>
        </w:trPr>
        <w:tc>
          <w:tcPr>
            <w:tcW w:w="2180" w:type="dxa"/>
            <w:vAlign w:val="bottom"/>
          </w:tcPr>
          <w:p w:rsidR="00594B47" w:rsidRPr="00035FA3" w:rsidRDefault="00594B47" w:rsidP="005D372B">
            <w:pPr>
              <w:snapToGrid w:val="0"/>
              <w:rPr>
                <w:b/>
                <w:bCs/>
                <w:sz w:val="20"/>
                <w:szCs w:val="20"/>
              </w:rPr>
            </w:pPr>
            <w:r w:rsidRPr="00035FA3">
              <w:rPr>
                <w:b/>
                <w:bCs/>
                <w:sz w:val="20"/>
                <w:szCs w:val="20"/>
              </w:rPr>
              <w:t>Blank = Absent</w:t>
            </w: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vAlign w:val="bottom"/>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r>
      <w:tr w:rsidR="00594B47" w:rsidRPr="00035FA3">
        <w:trPr>
          <w:gridAfter w:val="2"/>
          <w:wAfter w:w="533" w:type="dxa"/>
          <w:trHeight w:val="255"/>
        </w:trPr>
        <w:tc>
          <w:tcPr>
            <w:tcW w:w="2180" w:type="dxa"/>
            <w:vAlign w:val="bottom"/>
          </w:tcPr>
          <w:p w:rsidR="00594B47" w:rsidRPr="00035FA3" w:rsidRDefault="00594B47" w:rsidP="005D372B">
            <w:pPr>
              <w:snapToGrid w:val="0"/>
              <w:rPr>
                <w:b/>
                <w:bCs/>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vAlign w:val="bottom"/>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r>
      <w:tr w:rsidR="00594B47" w:rsidRPr="00035FA3">
        <w:trPr>
          <w:gridAfter w:val="2"/>
          <w:wAfter w:w="533" w:type="dxa"/>
          <w:trHeight w:val="255"/>
        </w:trPr>
        <w:tc>
          <w:tcPr>
            <w:tcW w:w="2180" w:type="dxa"/>
            <w:vAlign w:val="bottom"/>
          </w:tcPr>
          <w:p w:rsidR="00594B47" w:rsidRPr="00035FA3" w:rsidRDefault="00594B47" w:rsidP="005D372B">
            <w:pPr>
              <w:snapToGrid w:val="0"/>
              <w:rPr>
                <w:b/>
                <w:bCs/>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vAlign w:val="bottom"/>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r>
      <w:tr w:rsidR="00594B47" w:rsidRPr="00035FA3">
        <w:trPr>
          <w:gridAfter w:val="2"/>
          <w:wAfter w:w="533" w:type="dxa"/>
          <w:trHeight w:val="255"/>
        </w:trPr>
        <w:tc>
          <w:tcPr>
            <w:tcW w:w="2180" w:type="dxa"/>
            <w:vAlign w:val="bottom"/>
          </w:tcPr>
          <w:p w:rsidR="00594B47" w:rsidRPr="00035FA3" w:rsidRDefault="00594B47" w:rsidP="005D372B">
            <w:pPr>
              <w:snapToGrid w:val="0"/>
              <w:rPr>
                <w:b/>
                <w:bCs/>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vAlign w:val="bottom"/>
          </w:tcPr>
          <w:p w:rsidR="00594B47" w:rsidRPr="00035FA3" w:rsidRDefault="00594B47" w:rsidP="005D372B">
            <w:pPr>
              <w:snapToGrid w:val="0"/>
              <w:jc w:val="center"/>
              <w:rPr>
                <w:sz w:val="20"/>
                <w:szCs w:val="20"/>
              </w:rPr>
            </w:pPr>
          </w:p>
        </w:tc>
        <w:tc>
          <w:tcPr>
            <w:tcW w:w="473" w:type="dxa"/>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tcPr>
          <w:p w:rsidR="00594B47" w:rsidRPr="00035FA3" w:rsidRDefault="00594B47" w:rsidP="005D372B">
            <w:pPr>
              <w:snapToGrid w:val="0"/>
              <w:jc w:val="center"/>
              <w:rPr>
                <w:sz w:val="20"/>
                <w:szCs w:val="20"/>
              </w:rPr>
            </w:pPr>
          </w:p>
        </w:tc>
        <w:tc>
          <w:tcPr>
            <w:tcW w:w="473" w:type="dxa"/>
            <w:gridSpan w:val="2"/>
            <w:vAlign w:val="bottom"/>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c>
          <w:tcPr>
            <w:tcW w:w="483" w:type="dxa"/>
            <w:gridSpan w:val="2"/>
          </w:tcPr>
          <w:p w:rsidR="00594B47" w:rsidRPr="00035FA3" w:rsidRDefault="00594B47" w:rsidP="005D372B">
            <w:pPr>
              <w:snapToGrid w:val="0"/>
              <w:jc w:val="center"/>
              <w:rPr>
                <w:sz w:val="20"/>
                <w:szCs w:val="20"/>
              </w:rPr>
            </w:pPr>
          </w:p>
        </w:tc>
      </w:tr>
    </w:tbl>
    <w:p w:rsidR="005D372B" w:rsidRPr="003F1CBE" w:rsidRDefault="005D372B" w:rsidP="005D372B">
      <w:pPr>
        <w:pStyle w:val="Title"/>
      </w:pPr>
      <w:bookmarkStart w:id="0" w:name="_Logo"/>
      <w:bookmarkStart w:id="1" w:name="_BikeMorgantown_Calendar"/>
      <w:bookmarkStart w:id="2" w:name="_Ad_running_every"/>
      <w:bookmarkEnd w:id="0"/>
      <w:bookmarkEnd w:id="1"/>
      <w:bookmarkEnd w:id="2"/>
    </w:p>
    <w:sectPr w:rsidR="005D372B" w:rsidRPr="003F1CBE" w:rsidSect="00986731">
      <w:headerReference w:type="default" r:id="rId8"/>
      <w:footerReference w:type="defaul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3A5" w:rsidRDefault="007603A5">
      <w:r>
        <w:separator/>
      </w:r>
    </w:p>
  </w:endnote>
  <w:endnote w:type="continuationSeparator" w:id="0">
    <w:p w:rsidR="007603A5" w:rsidRDefault="007603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 PL ShanHeiSun Uni">
    <w:charset w:val="00"/>
    <w:family w:val="auto"/>
    <w:pitch w:val="variable"/>
    <w:sig w:usb0="00000000" w:usb1="00000000" w:usb2="00000000" w:usb3="00000000" w:csb0="0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F5" w:rsidRDefault="001522BC" w:rsidP="005D372B">
    <w:pPr>
      <w:pStyle w:val="Footer"/>
      <w:tabs>
        <w:tab w:val="clear" w:pos="4320"/>
        <w:tab w:val="clear" w:pos="8640"/>
        <w:tab w:val="right" w:pos="9360"/>
      </w:tabs>
      <w:jc w:val="center"/>
    </w:pPr>
    <w:r>
      <w:rPr>
        <w:noProof/>
        <w:lang w:eastAsia="en-US"/>
      </w:rPr>
      <w:drawing>
        <wp:inline distT="0" distB="0" distL="0" distR="0">
          <wp:extent cx="397510" cy="437515"/>
          <wp:effectExtent l="25400" t="0" r="8890" b="0"/>
          <wp:docPr id="2" name="Picture 2" descr="B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logo"/>
                  <pic:cNvPicPr>
                    <a:picLocks noChangeAspect="1" noChangeArrowheads="1"/>
                  </pic:cNvPicPr>
                </pic:nvPicPr>
                <pic:blipFill>
                  <a:blip r:embed="rId1"/>
                  <a:srcRect/>
                  <a:stretch>
                    <a:fillRect/>
                  </a:stretch>
                </pic:blipFill>
                <pic:spPr bwMode="auto">
                  <a:xfrm>
                    <a:off x="0" y="0"/>
                    <a:ext cx="397510" cy="43751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3A5" w:rsidRDefault="007603A5">
      <w:r>
        <w:separator/>
      </w:r>
    </w:p>
  </w:footnote>
  <w:footnote w:type="continuationSeparator" w:id="0">
    <w:p w:rsidR="007603A5" w:rsidRDefault="00760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F5" w:rsidRDefault="007E54F5">
    <w:pPr>
      <w:pStyle w:val="Header"/>
      <w:jc w:val="right"/>
    </w:pPr>
    <w:r>
      <w:t xml:space="preserve">BB 2/3/11 Meeting Minutes </w:t>
    </w:r>
    <w:fldSimple w:instr=" PAGE   \* MERGEFORMAT ">
      <w:r w:rsidR="00FE0C64">
        <w:rPr>
          <w:noProof/>
        </w:rPr>
        <w:t>2</w:t>
      </w:r>
    </w:fldSimple>
  </w:p>
  <w:p w:rsidR="007E54F5" w:rsidRDefault="007E54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BD14795_"/>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nsolas"/>
      </w:rPr>
    </w:lvl>
    <w:lvl w:ilvl="2">
      <w:start w:val="1"/>
      <w:numFmt w:val="bullet"/>
      <w:lvlText w:val=""/>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EB1F07"/>
    <w:multiLevelType w:val="hybridMultilevel"/>
    <w:tmpl w:val="1B249A0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061C1187"/>
    <w:multiLevelType w:val="hybridMultilevel"/>
    <w:tmpl w:val="122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24FF4"/>
    <w:multiLevelType w:val="hybridMultilevel"/>
    <w:tmpl w:val="F15C0296"/>
    <w:lvl w:ilvl="0" w:tplc="A8425B1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03497"/>
    <w:multiLevelType w:val="hybridMultilevel"/>
    <w:tmpl w:val="3AB0E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DD425E"/>
    <w:multiLevelType w:val="hybridMultilevel"/>
    <w:tmpl w:val="C74C37E8"/>
    <w:lvl w:ilvl="0" w:tplc="CBC01BDA">
      <w:start w:val="1"/>
      <w:numFmt w:val="bullet"/>
      <w:lvlText w:val=""/>
      <w:lvlJc w:val="left"/>
      <w:pPr>
        <w:tabs>
          <w:tab w:val="num" w:pos="144"/>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10BA7"/>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nsolas"/>
      </w:rPr>
    </w:lvl>
    <w:lvl w:ilvl="2">
      <w:start w:val="1"/>
      <w:numFmt w:val="bullet"/>
      <w:lvlText w:val=""/>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990E71"/>
    <w:multiLevelType w:val="hybridMultilevel"/>
    <w:tmpl w:val="516AA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CB75B3"/>
    <w:multiLevelType w:val="hybridMultilevel"/>
    <w:tmpl w:val="68F877B4"/>
    <w:lvl w:ilvl="0" w:tplc="CBC01BDA">
      <w:start w:val="1"/>
      <w:numFmt w:val="bullet"/>
      <w:lvlText w:val=""/>
      <w:lvlJc w:val="left"/>
      <w:pPr>
        <w:tabs>
          <w:tab w:val="num" w:pos="1584"/>
        </w:tabs>
        <w:ind w:left="1728" w:hanging="288"/>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096426"/>
    <w:multiLevelType w:val="hybridMultilevel"/>
    <w:tmpl w:val="2B14FD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A3AD8"/>
    <w:multiLevelType w:val="hybridMultilevel"/>
    <w:tmpl w:val="775C651A"/>
    <w:lvl w:ilvl="0" w:tplc="CBC01BDA">
      <w:start w:val="1"/>
      <w:numFmt w:val="bullet"/>
      <w:lvlText w:val=""/>
      <w:lvlJc w:val="left"/>
      <w:pPr>
        <w:tabs>
          <w:tab w:val="num" w:pos="864"/>
        </w:tabs>
        <w:ind w:left="1008" w:hanging="288"/>
      </w:pPr>
      <w:rPr>
        <w:rFonts w:ascii="Symbol" w:hAnsi="Symbol" w:hint="default"/>
        <w:color w:val="auto"/>
      </w:rPr>
    </w:lvl>
    <w:lvl w:ilvl="1" w:tplc="EAC6412E">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nsola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nsola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8E5050A"/>
    <w:multiLevelType w:val="hybridMultilevel"/>
    <w:tmpl w:val="00F61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5D712E"/>
    <w:multiLevelType w:val="hybridMultilevel"/>
    <w:tmpl w:val="80746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0A1240"/>
    <w:multiLevelType w:val="hybridMultilevel"/>
    <w:tmpl w:val="25B26B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760313"/>
    <w:multiLevelType w:val="hybridMultilevel"/>
    <w:tmpl w:val="4008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10A51"/>
    <w:multiLevelType w:val="multilevel"/>
    <w:tmpl w:val="CE422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nsolas"/>
      </w:rPr>
    </w:lvl>
    <w:lvl w:ilvl="2">
      <w:start w:val="1"/>
      <w:numFmt w:val="bullet"/>
      <w:lvlText w:val=""/>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7A6584"/>
    <w:multiLevelType w:val="hybridMultilevel"/>
    <w:tmpl w:val="A29E2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592F82"/>
    <w:multiLevelType w:val="hybridMultilevel"/>
    <w:tmpl w:val="7942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9C2570"/>
    <w:multiLevelType w:val="hybridMultilevel"/>
    <w:tmpl w:val="CB6A3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55CCF"/>
    <w:multiLevelType w:val="hybridMultilevel"/>
    <w:tmpl w:val="3AF2C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186E46"/>
    <w:multiLevelType w:val="hybridMultilevel"/>
    <w:tmpl w:val="7F16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B379AA"/>
    <w:multiLevelType w:val="hybridMultilevel"/>
    <w:tmpl w:val="8466A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3B631D"/>
    <w:multiLevelType w:val="hybridMultilevel"/>
    <w:tmpl w:val="B0D8FF22"/>
    <w:lvl w:ilvl="0" w:tplc="CBC01BDA">
      <w:start w:val="1"/>
      <w:numFmt w:val="bullet"/>
      <w:lvlText w:val=""/>
      <w:lvlJc w:val="left"/>
      <w:pPr>
        <w:tabs>
          <w:tab w:val="num" w:pos="144"/>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nsola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6E726B"/>
    <w:multiLevelType w:val="multilevel"/>
    <w:tmpl w:val="0409001D"/>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BCA456D"/>
    <w:multiLevelType w:val="hybridMultilevel"/>
    <w:tmpl w:val="67F0C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E75EBF"/>
    <w:multiLevelType w:val="hybridMultilevel"/>
    <w:tmpl w:val="233AE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EA2CA6"/>
    <w:multiLevelType w:val="hybridMultilevel"/>
    <w:tmpl w:val="25E2C602"/>
    <w:lvl w:ilvl="0" w:tplc="CBC01BDA">
      <w:start w:val="1"/>
      <w:numFmt w:val="bullet"/>
      <w:lvlText w:val=""/>
      <w:lvlJc w:val="left"/>
      <w:pPr>
        <w:tabs>
          <w:tab w:val="num" w:pos="864"/>
        </w:tabs>
        <w:ind w:left="100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B942CD"/>
    <w:multiLevelType w:val="hybridMultilevel"/>
    <w:tmpl w:val="0E484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655B75"/>
    <w:multiLevelType w:val="hybridMultilevel"/>
    <w:tmpl w:val="AE1E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D83B56"/>
    <w:multiLevelType w:val="hybridMultilevel"/>
    <w:tmpl w:val="2BD88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E6FF0"/>
    <w:multiLevelType w:val="hybridMultilevel"/>
    <w:tmpl w:val="202EE54A"/>
    <w:lvl w:ilvl="0" w:tplc="03866DE8">
      <w:start w:val="1"/>
      <w:numFmt w:val="bullet"/>
      <w:lvlText w:val=""/>
      <w:lvlJc w:val="left"/>
      <w:pPr>
        <w:ind w:left="432" w:firstLine="288"/>
      </w:pPr>
      <w:rPr>
        <w:rFonts w:ascii="Wingdings" w:hAnsi="Wingdings"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801725"/>
    <w:multiLevelType w:val="hybridMultilevel"/>
    <w:tmpl w:val="55D07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F9103F"/>
    <w:multiLevelType w:val="hybridMultilevel"/>
    <w:tmpl w:val="6404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7510C"/>
    <w:multiLevelType w:val="hybridMultilevel"/>
    <w:tmpl w:val="E51036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6969A0"/>
    <w:multiLevelType w:val="hybridMultilevel"/>
    <w:tmpl w:val="CB5C2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7A417F"/>
    <w:multiLevelType w:val="hybridMultilevel"/>
    <w:tmpl w:val="C9EABF68"/>
    <w:lvl w:ilvl="0" w:tplc="CBC01BDA">
      <w:start w:val="1"/>
      <w:numFmt w:val="bullet"/>
      <w:lvlText w:val=""/>
      <w:lvlJc w:val="left"/>
      <w:pPr>
        <w:tabs>
          <w:tab w:val="num" w:pos="144"/>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EF4166"/>
    <w:multiLevelType w:val="hybridMultilevel"/>
    <w:tmpl w:val="51CC6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AC7142"/>
    <w:multiLevelType w:val="hybridMultilevel"/>
    <w:tmpl w:val="71A89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21FF5"/>
    <w:multiLevelType w:val="hybridMultilevel"/>
    <w:tmpl w:val="4AA65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237019"/>
    <w:multiLevelType w:val="hybridMultilevel"/>
    <w:tmpl w:val="C5A26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7"/>
  </w:num>
  <w:num w:numId="4">
    <w:abstractNumId w:val="18"/>
  </w:num>
  <w:num w:numId="5">
    <w:abstractNumId w:val="21"/>
  </w:num>
  <w:num w:numId="6">
    <w:abstractNumId w:val="20"/>
  </w:num>
  <w:num w:numId="7">
    <w:abstractNumId w:val="7"/>
  </w:num>
  <w:num w:numId="8">
    <w:abstractNumId w:val="16"/>
  </w:num>
  <w:num w:numId="9">
    <w:abstractNumId w:val="12"/>
  </w:num>
  <w:num w:numId="10">
    <w:abstractNumId w:val="32"/>
  </w:num>
  <w:num w:numId="11">
    <w:abstractNumId w:val="8"/>
  </w:num>
  <w:num w:numId="12">
    <w:abstractNumId w:val="28"/>
  </w:num>
  <w:num w:numId="13">
    <w:abstractNumId w:val="26"/>
  </w:num>
  <w:num w:numId="14">
    <w:abstractNumId w:val="6"/>
  </w:num>
  <w:num w:numId="15">
    <w:abstractNumId w:val="36"/>
  </w:num>
  <w:num w:numId="16">
    <w:abstractNumId w:val="23"/>
  </w:num>
  <w:num w:numId="17">
    <w:abstractNumId w:val="17"/>
  </w:num>
  <w:num w:numId="18">
    <w:abstractNumId w:val="11"/>
  </w:num>
  <w:num w:numId="19">
    <w:abstractNumId w:val="15"/>
  </w:num>
  <w:num w:numId="20">
    <w:abstractNumId w:val="14"/>
  </w:num>
  <w:num w:numId="21">
    <w:abstractNumId w:val="34"/>
  </w:num>
  <w:num w:numId="22">
    <w:abstractNumId w:val="31"/>
  </w:num>
  <w:num w:numId="23">
    <w:abstractNumId w:val="10"/>
  </w:num>
  <w:num w:numId="24">
    <w:abstractNumId w:val="3"/>
  </w:num>
  <w:num w:numId="25">
    <w:abstractNumId w:val="4"/>
  </w:num>
  <w:num w:numId="26">
    <w:abstractNumId w:val="22"/>
  </w:num>
  <w:num w:numId="27">
    <w:abstractNumId w:val="39"/>
  </w:num>
  <w:num w:numId="28">
    <w:abstractNumId w:val="19"/>
  </w:num>
  <w:num w:numId="29">
    <w:abstractNumId w:val="30"/>
  </w:num>
  <w:num w:numId="30">
    <w:abstractNumId w:val="29"/>
  </w:num>
  <w:num w:numId="31">
    <w:abstractNumId w:val="24"/>
  </w:num>
  <w:num w:numId="32">
    <w:abstractNumId w:val="35"/>
  </w:num>
  <w:num w:numId="33">
    <w:abstractNumId w:val="38"/>
  </w:num>
  <w:num w:numId="34">
    <w:abstractNumId w:val="2"/>
  </w:num>
  <w:num w:numId="35">
    <w:abstractNumId w:val="27"/>
  </w:num>
  <w:num w:numId="36">
    <w:abstractNumId w:val="33"/>
  </w:num>
  <w:num w:numId="37">
    <w:abstractNumId w:val="40"/>
  </w:num>
  <w:num w:numId="38">
    <w:abstractNumId w:val="5"/>
  </w:num>
  <w:num w:numId="39">
    <w:abstractNumId w:val="9"/>
  </w:num>
  <w:num w:numId="40">
    <w:abstractNumId w:val="1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embedSystemFonts/>
  <w:proofState w:spelling="clean" w:grammar="clean"/>
  <w:stylePaneFormatFilter w:val="3701"/>
  <w:trackRevision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074"/>
  </w:hdrShapeDefaults>
  <w:footnotePr>
    <w:pos w:val="beneathText"/>
    <w:footnote w:id="-1"/>
    <w:footnote w:id="0"/>
  </w:footnotePr>
  <w:endnotePr>
    <w:endnote w:id="-1"/>
    <w:endnote w:id="0"/>
  </w:endnotePr>
  <w:compat/>
  <w:rsids>
    <w:rsidRoot w:val="001339B4"/>
    <w:rsid w:val="000359D6"/>
    <w:rsid w:val="000B3F78"/>
    <w:rsid w:val="00123009"/>
    <w:rsid w:val="001339B4"/>
    <w:rsid w:val="001522BC"/>
    <w:rsid w:val="00157B70"/>
    <w:rsid w:val="0016071F"/>
    <w:rsid w:val="001B2A5D"/>
    <w:rsid w:val="001E3A20"/>
    <w:rsid w:val="002657DF"/>
    <w:rsid w:val="0027680F"/>
    <w:rsid w:val="002A7A4E"/>
    <w:rsid w:val="002E15F0"/>
    <w:rsid w:val="00345158"/>
    <w:rsid w:val="00390627"/>
    <w:rsid w:val="003A652C"/>
    <w:rsid w:val="003B6ECA"/>
    <w:rsid w:val="004266A4"/>
    <w:rsid w:val="004E6501"/>
    <w:rsid w:val="00594B47"/>
    <w:rsid w:val="005D372B"/>
    <w:rsid w:val="006402D3"/>
    <w:rsid w:val="0065047E"/>
    <w:rsid w:val="00660311"/>
    <w:rsid w:val="00672E34"/>
    <w:rsid w:val="006937AB"/>
    <w:rsid w:val="00694C5E"/>
    <w:rsid w:val="006A1DE8"/>
    <w:rsid w:val="00731B4B"/>
    <w:rsid w:val="0075036C"/>
    <w:rsid w:val="007573FF"/>
    <w:rsid w:val="007603A5"/>
    <w:rsid w:val="00766050"/>
    <w:rsid w:val="007C1B7A"/>
    <w:rsid w:val="007E54F5"/>
    <w:rsid w:val="00806311"/>
    <w:rsid w:val="00824F83"/>
    <w:rsid w:val="008376B2"/>
    <w:rsid w:val="00862F86"/>
    <w:rsid w:val="008860EF"/>
    <w:rsid w:val="008A5C78"/>
    <w:rsid w:val="008F58CC"/>
    <w:rsid w:val="00975B82"/>
    <w:rsid w:val="00986731"/>
    <w:rsid w:val="009A6338"/>
    <w:rsid w:val="00AA33C9"/>
    <w:rsid w:val="00AF6C39"/>
    <w:rsid w:val="00B2276D"/>
    <w:rsid w:val="00B4793A"/>
    <w:rsid w:val="00B55132"/>
    <w:rsid w:val="00BC2C26"/>
    <w:rsid w:val="00BC2C89"/>
    <w:rsid w:val="00C12EF8"/>
    <w:rsid w:val="00C258E6"/>
    <w:rsid w:val="00C56915"/>
    <w:rsid w:val="00C66B92"/>
    <w:rsid w:val="00C90415"/>
    <w:rsid w:val="00CC7CD2"/>
    <w:rsid w:val="00D60E85"/>
    <w:rsid w:val="00DE659B"/>
    <w:rsid w:val="00DE65AA"/>
    <w:rsid w:val="00E12397"/>
    <w:rsid w:val="00E22B18"/>
    <w:rsid w:val="00E2741A"/>
    <w:rsid w:val="00EF0230"/>
    <w:rsid w:val="00F34333"/>
    <w:rsid w:val="00F65DFD"/>
    <w:rsid w:val="00F6749C"/>
    <w:rsid w:val="00FC4418"/>
    <w:rsid w:val="00FE0C64"/>
    <w:rsid w:val="00FF3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847F1"/>
    <w:pPr>
      <w:suppressAutoHyphens/>
    </w:pPr>
    <w:rPr>
      <w:sz w:val="24"/>
      <w:szCs w:val="24"/>
      <w:lang w:eastAsia="ar-SA"/>
    </w:rPr>
  </w:style>
  <w:style w:type="paragraph" w:styleId="Heading1">
    <w:name w:val="heading 1"/>
    <w:basedOn w:val="Normal"/>
    <w:next w:val="Normal"/>
    <w:link w:val="Heading1Char"/>
    <w:qFormat/>
    <w:rsid w:val="002F1030"/>
    <w:pPr>
      <w:keepNext/>
      <w:suppressAutoHyphens w:val="0"/>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qFormat/>
    <w:rsid w:val="00042048"/>
    <w:pPr>
      <w:keepNext/>
      <w:keepLines/>
      <w:suppressAutoHyphens w:val="0"/>
      <w:spacing w:before="200"/>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847F1"/>
    <w:rPr>
      <w:rFonts w:ascii="Tahoma" w:hAnsi="Tahoma" w:cs="Tahoma"/>
      <w:sz w:val="16"/>
      <w:szCs w:val="16"/>
    </w:rPr>
  </w:style>
  <w:style w:type="character" w:customStyle="1" w:styleId="BalloonTextChar">
    <w:name w:val="Balloon Text Char"/>
    <w:basedOn w:val="DefaultParagraphFont"/>
    <w:link w:val="BalloonText"/>
    <w:uiPriority w:val="99"/>
    <w:semiHidden/>
    <w:rsid w:val="00377AF9"/>
    <w:rPr>
      <w:rFonts w:ascii="Lucida Grande" w:hAnsi="Lucida Grande"/>
      <w:sz w:val="18"/>
      <w:szCs w:val="18"/>
    </w:rPr>
  </w:style>
  <w:style w:type="character" w:customStyle="1" w:styleId="Absatz-Standardschriftart">
    <w:name w:val="Absatz-Standardschriftart"/>
    <w:rsid w:val="00B847F1"/>
  </w:style>
  <w:style w:type="character" w:customStyle="1" w:styleId="WW8Num1z0">
    <w:name w:val="WW8Num1z0"/>
    <w:rsid w:val="00B847F1"/>
    <w:rPr>
      <w:rFonts w:ascii="Wingdings" w:hAnsi="Wingdings"/>
    </w:rPr>
  </w:style>
  <w:style w:type="character" w:customStyle="1" w:styleId="WW8Num1z1">
    <w:name w:val="WW8Num1z1"/>
    <w:rsid w:val="00B847F1"/>
    <w:rPr>
      <w:rFonts w:ascii="Courier New" w:hAnsi="Courier New" w:cs="Courier New"/>
    </w:rPr>
  </w:style>
  <w:style w:type="character" w:customStyle="1" w:styleId="WW8Num1z2">
    <w:name w:val="WW8Num1z2"/>
    <w:rsid w:val="00B847F1"/>
    <w:rPr>
      <w:rFonts w:ascii="Symbol" w:hAnsi="Symbol"/>
    </w:rPr>
  </w:style>
  <w:style w:type="paragraph" w:customStyle="1" w:styleId="Heading">
    <w:name w:val="Heading"/>
    <w:basedOn w:val="Normal"/>
    <w:next w:val="BodyText"/>
    <w:rsid w:val="00B847F1"/>
    <w:pPr>
      <w:keepNext/>
      <w:spacing w:before="240" w:after="120"/>
    </w:pPr>
    <w:rPr>
      <w:rFonts w:ascii="Helvetica" w:eastAsia="AR PL ShanHeiSun Uni" w:hAnsi="Helvetica" w:cs="Tahoma"/>
      <w:sz w:val="28"/>
      <w:szCs w:val="28"/>
    </w:rPr>
  </w:style>
  <w:style w:type="paragraph" w:styleId="BodyText">
    <w:name w:val="Body Text"/>
    <w:basedOn w:val="Normal"/>
    <w:rsid w:val="00B847F1"/>
    <w:pPr>
      <w:spacing w:after="120"/>
    </w:pPr>
  </w:style>
  <w:style w:type="paragraph" w:styleId="List">
    <w:name w:val="List"/>
    <w:basedOn w:val="BodyText"/>
    <w:rsid w:val="00B847F1"/>
    <w:rPr>
      <w:rFonts w:ascii="Times" w:hAnsi="Times" w:cs="Tahoma"/>
    </w:rPr>
  </w:style>
  <w:style w:type="paragraph" w:styleId="Caption">
    <w:name w:val="caption"/>
    <w:basedOn w:val="Normal"/>
    <w:qFormat/>
    <w:rsid w:val="00B847F1"/>
    <w:pPr>
      <w:suppressLineNumbers/>
      <w:spacing w:before="120" w:after="120"/>
    </w:pPr>
    <w:rPr>
      <w:rFonts w:ascii="Times" w:hAnsi="Times" w:cs="Tahoma"/>
      <w:i/>
      <w:iCs/>
    </w:rPr>
  </w:style>
  <w:style w:type="paragraph" w:customStyle="1" w:styleId="Index">
    <w:name w:val="Index"/>
    <w:basedOn w:val="Normal"/>
    <w:rsid w:val="00B847F1"/>
    <w:pPr>
      <w:suppressLineNumbers/>
    </w:pPr>
    <w:rPr>
      <w:rFonts w:ascii="Times" w:hAnsi="Times" w:cs="Tahoma"/>
    </w:rPr>
  </w:style>
  <w:style w:type="paragraph" w:customStyle="1" w:styleId="TableContents">
    <w:name w:val="Table Contents"/>
    <w:basedOn w:val="Normal"/>
    <w:rsid w:val="00B847F1"/>
    <w:pPr>
      <w:suppressLineNumbers/>
    </w:pPr>
  </w:style>
  <w:style w:type="paragraph" w:customStyle="1" w:styleId="TableHeading">
    <w:name w:val="Table Heading"/>
    <w:basedOn w:val="TableContents"/>
    <w:rsid w:val="00B847F1"/>
    <w:pPr>
      <w:jc w:val="center"/>
    </w:pPr>
    <w:rPr>
      <w:b/>
      <w:bCs/>
    </w:rPr>
  </w:style>
  <w:style w:type="character" w:styleId="CommentReference">
    <w:name w:val="annotation reference"/>
    <w:basedOn w:val="DefaultParagraphFont"/>
    <w:semiHidden/>
    <w:rsid w:val="00B847F1"/>
    <w:rPr>
      <w:sz w:val="16"/>
      <w:szCs w:val="16"/>
    </w:rPr>
  </w:style>
  <w:style w:type="paragraph" w:styleId="CommentText">
    <w:name w:val="annotation text"/>
    <w:basedOn w:val="Normal"/>
    <w:semiHidden/>
    <w:rsid w:val="00B847F1"/>
    <w:rPr>
      <w:sz w:val="20"/>
      <w:szCs w:val="20"/>
    </w:rPr>
  </w:style>
  <w:style w:type="paragraph" w:styleId="CommentSubject">
    <w:name w:val="annotation subject"/>
    <w:basedOn w:val="CommentText"/>
    <w:next w:val="CommentText"/>
    <w:semiHidden/>
    <w:rsid w:val="00B847F1"/>
    <w:rPr>
      <w:b/>
      <w:bCs/>
    </w:rPr>
  </w:style>
  <w:style w:type="paragraph" w:styleId="Header">
    <w:name w:val="header"/>
    <w:basedOn w:val="Normal"/>
    <w:link w:val="HeaderChar"/>
    <w:uiPriority w:val="99"/>
    <w:rsid w:val="001339B4"/>
    <w:pPr>
      <w:tabs>
        <w:tab w:val="center" w:pos="4320"/>
        <w:tab w:val="right" w:pos="8640"/>
      </w:tabs>
    </w:pPr>
  </w:style>
  <w:style w:type="paragraph" w:styleId="Footer">
    <w:name w:val="footer"/>
    <w:basedOn w:val="Normal"/>
    <w:link w:val="FooterChar"/>
    <w:uiPriority w:val="99"/>
    <w:rsid w:val="001339B4"/>
    <w:pPr>
      <w:tabs>
        <w:tab w:val="center" w:pos="4320"/>
        <w:tab w:val="right" w:pos="8640"/>
      </w:tabs>
    </w:pPr>
  </w:style>
  <w:style w:type="character" w:styleId="PageNumber">
    <w:name w:val="page number"/>
    <w:basedOn w:val="DefaultParagraphFont"/>
    <w:rsid w:val="001339B4"/>
  </w:style>
  <w:style w:type="character" w:styleId="Hyperlink">
    <w:name w:val="Hyperlink"/>
    <w:basedOn w:val="DefaultParagraphFont"/>
    <w:unhideWhenUsed/>
    <w:rsid w:val="009E6024"/>
    <w:rPr>
      <w:color w:val="0000FF"/>
      <w:u w:val="single"/>
    </w:rPr>
  </w:style>
  <w:style w:type="paragraph" w:customStyle="1" w:styleId="ColorfulList-Accent11">
    <w:name w:val="Colorful List - Accent 11"/>
    <w:basedOn w:val="Normal"/>
    <w:uiPriority w:val="34"/>
    <w:qFormat/>
    <w:rsid w:val="00FB4502"/>
    <w:pPr>
      <w:suppressAutoHyphens w:val="0"/>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2F1030"/>
    <w:rPr>
      <w:rFonts w:ascii="Cambria" w:eastAsia="Times New Roman" w:hAnsi="Cambria" w:cs="Times New Roman"/>
      <w:b/>
      <w:bCs/>
      <w:kern w:val="32"/>
      <w:sz w:val="32"/>
      <w:szCs w:val="32"/>
    </w:rPr>
  </w:style>
  <w:style w:type="table" w:styleId="TableGrid">
    <w:name w:val="Table Grid"/>
    <w:basedOn w:val="TableNormal"/>
    <w:rsid w:val="002F10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465B"/>
    <w:rPr>
      <w:sz w:val="24"/>
      <w:szCs w:val="24"/>
      <w:lang w:eastAsia="ar-SA"/>
    </w:rPr>
  </w:style>
  <w:style w:type="character" w:customStyle="1" w:styleId="apple-style-span">
    <w:name w:val="apple-style-span"/>
    <w:basedOn w:val="DefaultParagraphFont"/>
    <w:rsid w:val="00616533"/>
  </w:style>
  <w:style w:type="character" w:customStyle="1" w:styleId="Heading2Char">
    <w:name w:val="Heading 2 Char"/>
    <w:basedOn w:val="DefaultParagraphFont"/>
    <w:link w:val="Heading2"/>
    <w:rsid w:val="00042048"/>
    <w:rPr>
      <w:rFonts w:ascii="Cambria" w:eastAsia="Times New Roman" w:hAnsi="Cambria" w:cs="Times New Roman"/>
      <w:b/>
      <w:bCs/>
      <w:color w:val="4F81BD"/>
      <w:sz w:val="26"/>
      <w:szCs w:val="26"/>
    </w:rPr>
  </w:style>
  <w:style w:type="paragraph" w:customStyle="1" w:styleId="ColorfulShading-Accent31">
    <w:name w:val="Colorful Shading - Accent 31"/>
    <w:basedOn w:val="Normal"/>
    <w:uiPriority w:val="34"/>
    <w:qFormat/>
    <w:rsid w:val="00042048"/>
    <w:pPr>
      <w:suppressAutoHyphens w:val="0"/>
      <w:ind w:left="720"/>
      <w:contextualSpacing/>
    </w:pPr>
    <w:rPr>
      <w:rFonts w:ascii="Calibri" w:eastAsia="Calibri" w:hAnsi="Calibri"/>
      <w:lang w:eastAsia="en-US"/>
    </w:rPr>
  </w:style>
  <w:style w:type="paragraph" w:styleId="PlainText">
    <w:name w:val="Plain Text"/>
    <w:basedOn w:val="Normal"/>
    <w:link w:val="PlainTextChar"/>
    <w:uiPriority w:val="99"/>
    <w:semiHidden/>
    <w:unhideWhenUsed/>
    <w:rsid w:val="00FE2AED"/>
    <w:pPr>
      <w:suppressAutoHyphens w:val="0"/>
    </w:pPr>
    <w:rPr>
      <w:rFonts w:ascii="Consolas" w:hAnsi="Consolas"/>
      <w:sz w:val="21"/>
      <w:szCs w:val="21"/>
      <w:lang w:eastAsia="en-US"/>
    </w:rPr>
  </w:style>
  <w:style w:type="character" w:customStyle="1" w:styleId="PlainTextChar">
    <w:name w:val="Plain Text Char"/>
    <w:basedOn w:val="DefaultParagraphFont"/>
    <w:link w:val="PlainText"/>
    <w:uiPriority w:val="99"/>
    <w:semiHidden/>
    <w:rsid w:val="00FE2AED"/>
    <w:rPr>
      <w:rFonts w:ascii="Consolas" w:hAnsi="Consolas"/>
      <w:sz w:val="21"/>
      <w:szCs w:val="21"/>
    </w:rPr>
  </w:style>
  <w:style w:type="paragraph" w:customStyle="1" w:styleId="ColorfulList-Accent12">
    <w:name w:val="Colorful List - Accent 12"/>
    <w:basedOn w:val="Normal"/>
    <w:uiPriority w:val="34"/>
    <w:qFormat/>
    <w:rsid w:val="00722081"/>
    <w:pPr>
      <w:suppressAutoHyphens w:val="0"/>
      <w:spacing w:after="200" w:line="276" w:lineRule="auto"/>
      <w:ind w:left="720"/>
      <w:contextualSpacing/>
    </w:pPr>
    <w:rPr>
      <w:rFonts w:ascii="Calibri" w:eastAsia="Calibri" w:hAnsi="Calibri"/>
      <w:sz w:val="22"/>
      <w:szCs w:val="22"/>
      <w:lang w:eastAsia="en-US"/>
    </w:rPr>
  </w:style>
  <w:style w:type="paragraph" w:styleId="TOC1">
    <w:name w:val="toc 1"/>
    <w:basedOn w:val="Normal"/>
    <w:next w:val="Normal"/>
    <w:autoRedefine/>
    <w:uiPriority w:val="39"/>
    <w:semiHidden/>
    <w:unhideWhenUsed/>
    <w:rsid w:val="00722081"/>
    <w:pPr>
      <w:suppressAutoHyphens w:val="0"/>
    </w:pPr>
    <w:rPr>
      <w:rFonts w:ascii="Calibri" w:eastAsia="Calibri" w:hAnsi="Calibri"/>
      <w:lang w:eastAsia="en-US"/>
    </w:rPr>
  </w:style>
  <w:style w:type="paragraph" w:styleId="Title">
    <w:name w:val="Title"/>
    <w:basedOn w:val="Normal"/>
    <w:next w:val="Normal"/>
    <w:link w:val="TitleChar"/>
    <w:uiPriority w:val="10"/>
    <w:qFormat/>
    <w:rsid w:val="00722081"/>
    <w:pPr>
      <w:pBdr>
        <w:bottom w:val="single" w:sz="8" w:space="4" w:color="4F81BD"/>
      </w:pBdr>
      <w:suppressAutoHyphens w:val="0"/>
      <w:spacing w:after="300"/>
      <w:contextualSpacing/>
    </w:pPr>
    <w:rPr>
      <w:rFonts w:ascii="Cambria" w:hAnsi="Cambria"/>
      <w:color w:val="183A63"/>
      <w:spacing w:val="5"/>
      <w:kern w:val="28"/>
      <w:sz w:val="52"/>
      <w:szCs w:val="52"/>
      <w:lang w:eastAsia="en-US"/>
    </w:rPr>
  </w:style>
  <w:style w:type="character" w:customStyle="1" w:styleId="TitleChar">
    <w:name w:val="Title Char"/>
    <w:basedOn w:val="DefaultParagraphFont"/>
    <w:link w:val="Title"/>
    <w:uiPriority w:val="10"/>
    <w:rsid w:val="00722081"/>
    <w:rPr>
      <w:rFonts w:ascii="Cambria" w:eastAsia="Times New Roman" w:hAnsi="Cambria" w:cs="Times New Roman"/>
      <w:color w:val="183A63"/>
      <w:spacing w:val="5"/>
      <w:kern w:val="28"/>
      <w:sz w:val="52"/>
      <w:szCs w:val="52"/>
    </w:rPr>
  </w:style>
  <w:style w:type="character" w:customStyle="1" w:styleId="HeaderChar">
    <w:name w:val="Header Char"/>
    <w:basedOn w:val="DefaultParagraphFont"/>
    <w:link w:val="Header"/>
    <w:uiPriority w:val="99"/>
    <w:rsid w:val="00986731"/>
    <w:rPr>
      <w:sz w:val="24"/>
      <w:szCs w:val="24"/>
      <w:lang w:eastAsia="ar-SA"/>
    </w:rPr>
  </w:style>
  <w:style w:type="paragraph" w:styleId="Revision">
    <w:name w:val="Revision"/>
    <w:hidden/>
    <w:uiPriority w:val="71"/>
    <w:rsid w:val="0066031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6289294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40AB8D-19D7-492A-B178-548B7EF5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Agenda Item 1</vt:lpstr>
    </vt:vector>
  </TitlesOfParts>
  <Company>ITSO</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creator>Home</dc:creator>
  <cp:lastModifiedBy>Jim Rye</cp:lastModifiedBy>
  <cp:revision>2</cp:revision>
  <cp:lastPrinted>2010-08-02T14:05:00Z</cp:lastPrinted>
  <dcterms:created xsi:type="dcterms:W3CDTF">2011-02-10T01:07:00Z</dcterms:created>
  <dcterms:modified xsi:type="dcterms:W3CDTF">2011-02-10T01:07:00Z</dcterms:modified>
</cp:coreProperties>
</file>