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266" w:rsidRPr="0061110D" w:rsidRDefault="00C200B6">
      <w:r>
        <w:t>Dear</w:t>
      </w:r>
      <w:r w:rsidR="00591266" w:rsidRPr="0061110D">
        <w:t xml:space="preserve"> [insert stakeholder name];</w:t>
      </w:r>
      <w:bookmarkStart w:id="0" w:name="_GoBack"/>
      <w:bookmarkEnd w:id="0"/>
    </w:p>
    <w:p w:rsidR="00591266" w:rsidRPr="0061110D" w:rsidRDefault="00591266"/>
    <w:p w:rsidR="00BD2843" w:rsidRDefault="00591266" w:rsidP="00591266">
      <w:r w:rsidRPr="0061110D">
        <w:t>I am writing on behalf of the Morgantown</w:t>
      </w:r>
      <w:r w:rsidR="00FC3FF0">
        <w:t xml:space="preserve"> Municipal</w:t>
      </w:r>
      <w:r w:rsidRPr="0061110D">
        <w:t xml:space="preserve"> Bicycle Board</w:t>
      </w:r>
      <w:r w:rsidR="0061110D">
        <w:t xml:space="preserve"> (“</w:t>
      </w:r>
      <w:r w:rsidR="00FC3FF0">
        <w:t xml:space="preserve">Bicycle </w:t>
      </w:r>
      <w:r w:rsidR="0061110D">
        <w:t>Board”)</w:t>
      </w:r>
      <w:r w:rsidRPr="0061110D">
        <w:t>.</w:t>
      </w:r>
      <w:r w:rsidR="00BD2843">
        <w:t xml:space="preserve">  We are writing to let you know about an exciting opportunity to participate in an Environmental Protection Agency (EPA) funded Building Blocks for Sustainable Communities program and to request your willingness to attend a one or two day workshop designed to explore the potential for creating a bike share program here in Morgantown.  </w:t>
      </w:r>
    </w:p>
    <w:p w:rsidR="00BD2843" w:rsidRDefault="00BD2843" w:rsidP="00591266"/>
    <w:p w:rsidR="00BD2843" w:rsidRDefault="00BD2843" w:rsidP="00591266">
      <w:r>
        <w:t xml:space="preserve">What is a </w:t>
      </w:r>
      <w:proofErr w:type="spellStart"/>
      <w:r>
        <w:t>bikeshare</w:t>
      </w:r>
      <w:proofErr w:type="spellEnd"/>
      <w:r>
        <w:t xml:space="preserve"> program</w:t>
      </w:r>
      <w:r w:rsidRPr="0061110D">
        <w:t>?  According to the Federal Highway Administration, it is an “innovative transportation program, ideal for short distance point-to-point trips providing use</w:t>
      </w:r>
      <w:r w:rsidR="00C200B6">
        <w:t>r</w:t>
      </w:r>
      <w:r w:rsidRPr="0061110D">
        <w:t>s the ability to pick up a bicycle at any self-serve bike station and return it to any bike station located within the system’s service area.</w:t>
      </w:r>
      <w:r>
        <w:t>”</w:t>
      </w:r>
      <w:r w:rsidRPr="0061110D">
        <w:rPr>
          <w:rStyle w:val="FootnoteReference"/>
        </w:rPr>
        <w:footnoteReference w:id="1"/>
      </w:r>
      <w:r>
        <w:t xml:space="preserve">  </w:t>
      </w:r>
    </w:p>
    <w:p w:rsidR="00BD2843" w:rsidRDefault="00BD2843" w:rsidP="00591266"/>
    <w:p w:rsidR="00D344CE" w:rsidRDefault="00591266" w:rsidP="00591266">
      <w:r w:rsidRPr="0061110D">
        <w:t xml:space="preserve"> </w:t>
      </w:r>
      <w:r w:rsidR="00D344CE" w:rsidRPr="0061110D">
        <w:t>As you may know, the</w:t>
      </w:r>
      <w:r w:rsidR="00FC3FF0">
        <w:t xml:space="preserve"> Bicycle</w:t>
      </w:r>
      <w:r w:rsidR="00D344CE" w:rsidRPr="0061110D">
        <w:t xml:space="preserve"> </w:t>
      </w:r>
      <w:r w:rsidRPr="0061110D">
        <w:t xml:space="preserve">Board is </w:t>
      </w:r>
      <w:r w:rsidR="00D344CE" w:rsidRPr="0061110D">
        <w:t xml:space="preserve">actively </w:t>
      </w:r>
      <w:r w:rsidR="005D177A">
        <w:t>working</w:t>
      </w:r>
      <w:r w:rsidRPr="0061110D">
        <w:t xml:space="preserve"> to </w:t>
      </w:r>
      <w:r w:rsidR="00D344CE" w:rsidRPr="0061110D">
        <w:t>reduc</w:t>
      </w:r>
      <w:r w:rsidR="00560E23">
        <w:t>e</w:t>
      </w:r>
      <w:r w:rsidRPr="0061110D">
        <w:t xml:space="preserve"> </w:t>
      </w:r>
      <w:r w:rsidR="00FC3FF0">
        <w:t>automobile congestion</w:t>
      </w:r>
      <w:r w:rsidRPr="0061110D">
        <w:t xml:space="preserve">, </w:t>
      </w:r>
      <w:r w:rsidR="00560E23">
        <w:t>improve</w:t>
      </w:r>
      <w:r w:rsidR="00D344CE" w:rsidRPr="0061110D">
        <w:t xml:space="preserve"> air quality, and </w:t>
      </w:r>
      <w:r w:rsidR="00560E23">
        <w:t>increase</w:t>
      </w:r>
      <w:r w:rsidR="00D344CE" w:rsidRPr="0061110D">
        <w:t xml:space="preserve"> overall</w:t>
      </w:r>
      <w:r w:rsidRPr="0061110D">
        <w:t xml:space="preserve"> public health</w:t>
      </w:r>
      <w:r w:rsidR="00D344CE" w:rsidRPr="0061110D">
        <w:t xml:space="preserve"> and quality of life.</w:t>
      </w:r>
      <w:r w:rsidR="00BD2843">
        <w:t xml:space="preserve">  </w:t>
      </w:r>
      <w:r w:rsidR="005D177A">
        <w:t>Due to our efforts,</w:t>
      </w:r>
      <w:r w:rsidR="0077388D">
        <w:t xml:space="preserve"> Morgantown was named</w:t>
      </w:r>
      <w:r w:rsidR="005D177A">
        <w:t xml:space="preserve"> in March</w:t>
      </w:r>
      <w:r w:rsidR="00BD2843">
        <w:t xml:space="preserve"> 2012</w:t>
      </w:r>
      <w:r w:rsidR="0077388D">
        <w:t xml:space="preserve"> as a Bronze-Level Bicycle Friendly Community by the League of American Bicyclists.  To </w:t>
      </w:r>
      <w:r w:rsidR="00BD2843">
        <w:t xml:space="preserve">continue with that momentum, we feel the now is the best time to consider a </w:t>
      </w:r>
      <w:proofErr w:type="spellStart"/>
      <w:r w:rsidR="00BD2843">
        <w:t>bikeshare</w:t>
      </w:r>
      <w:proofErr w:type="spellEnd"/>
      <w:r w:rsidR="00BD2843">
        <w:t xml:space="preserve"> program in Morgantown.</w:t>
      </w:r>
    </w:p>
    <w:p w:rsidR="00BD2843" w:rsidRPr="0061110D" w:rsidRDefault="00BD2843" w:rsidP="00591266"/>
    <w:p w:rsidR="00D344CE" w:rsidRPr="0061110D" w:rsidRDefault="00814C44" w:rsidP="00C200B6">
      <w:r w:rsidRPr="0061110D">
        <w:t xml:space="preserve">The technical assistance we </w:t>
      </w:r>
      <w:r w:rsidR="001D34F7">
        <w:t>plan to</w:t>
      </w:r>
      <w:r w:rsidR="00252140">
        <w:t xml:space="preserve"> apply for with your support</w:t>
      </w:r>
      <w:r w:rsidRPr="0061110D">
        <w:t xml:space="preserve"> is offered through the EPA’s Building Blocks for Sustainable Communities Program, which provides quick, targeted technical assistance to selected local governments</w:t>
      </w:r>
      <w:r w:rsidR="00252140">
        <w:t xml:space="preserve"> and communities</w:t>
      </w:r>
      <w:r w:rsidRPr="0061110D">
        <w:t xml:space="preserve"> using a variety of tools </w:t>
      </w:r>
      <w:r w:rsidR="00252140">
        <w:t>developed by the</w:t>
      </w:r>
      <w:r w:rsidRPr="0061110D">
        <w:t xml:space="preserve"> EPA</w:t>
      </w:r>
      <w:r w:rsidR="00252140">
        <w:t xml:space="preserve"> and contracted consultants, which have shown positive results</w:t>
      </w:r>
      <w:r w:rsidRPr="0061110D">
        <w:t xml:space="preserve">. </w:t>
      </w:r>
      <w:r w:rsidR="00C200B6">
        <w:t>These</w:t>
      </w:r>
      <w:r w:rsidRPr="0061110D">
        <w:t xml:space="preserve"> tools have helped numbers of co</w:t>
      </w:r>
      <w:r w:rsidR="00C200B6">
        <w:t>mmunities across the country to reach development goals, i</w:t>
      </w:r>
      <w:r w:rsidRPr="0061110D">
        <w:t xml:space="preserve">mprove quality of life, </w:t>
      </w:r>
      <w:r w:rsidR="00C200B6">
        <w:t>a</w:t>
      </w:r>
      <w:r w:rsidRPr="0061110D">
        <w:t>nd become more economically and environmentally sustainable.</w:t>
      </w:r>
      <w:r w:rsidRPr="0061110D">
        <w:rPr>
          <w:rStyle w:val="FootnoteReference"/>
        </w:rPr>
        <w:footnoteReference w:id="2"/>
      </w:r>
      <w:r w:rsidRPr="0061110D">
        <w:t xml:space="preserve"> </w:t>
      </w:r>
    </w:p>
    <w:p w:rsidR="00814C44" w:rsidRPr="0061110D" w:rsidRDefault="00814C44" w:rsidP="00591266"/>
    <w:p w:rsidR="00505EA1" w:rsidRDefault="00814C44" w:rsidP="00591266">
      <w:r w:rsidRPr="0061110D">
        <w:t xml:space="preserve">The </w:t>
      </w:r>
      <w:r w:rsidR="001D34F7">
        <w:t>specific tool</w:t>
      </w:r>
      <w:r w:rsidRPr="0061110D">
        <w:t xml:space="preserve"> we are requesting is</w:t>
      </w:r>
      <w:r w:rsidR="008D18FE" w:rsidRPr="0061110D">
        <w:t xml:space="preserve"> technical assistance in</w:t>
      </w:r>
      <w:r w:rsidRPr="0061110D">
        <w:t xml:space="preserve"> planning a </w:t>
      </w:r>
      <w:proofErr w:type="spellStart"/>
      <w:r w:rsidR="0077388D">
        <w:t>bikeshare</w:t>
      </w:r>
      <w:proofErr w:type="spellEnd"/>
      <w:r w:rsidRPr="0061110D">
        <w:t xml:space="preserve"> program.</w:t>
      </w:r>
      <w:r w:rsidR="0077388D">
        <w:t xml:space="preserve"> </w:t>
      </w:r>
      <w:r w:rsidR="00505EA1" w:rsidRPr="0061110D">
        <w:t>If we are one of the 44 communities selected</w:t>
      </w:r>
      <w:r w:rsidR="00252140">
        <w:t>,</w:t>
      </w:r>
      <w:r w:rsidR="00505EA1" w:rsidRPr="0061110D">
        <w:t xml:space="preserve"> we wi</w:t>
      </w:r>
      <w:r w:rsidR="00252140">
        <w:t xml:space="preserve">ll receive technical assistance </w:t>
      </w:r>
      <w:r w:rsidR="00252140" w:rsidRPr="0061110D">
        <w:t xml:space="preserve">in </w:t>
      </w:r>
      <w:r w:rsidR="00252140">
        <w:t xml:space="preserve">early </w:t>
      </w:r>
      <w:r w:rsidR="00252140">
        <w:t>2013</w:t>
      </w:r>
      <w:r w:rsidR="00505EA1" w:rsidRPr="0061110D">
        <w:t xml:space="preserve"> including:</w:t>
      </w:r>
    </w:p>
    <w:p w:rsidR="0077388D" w:rsidRPr="0061110D" w:rsidRDefault="0077388D" w:rsidP="00591266"/>
    <w:p w:rsidR="00505EA1" w:rsidRPr="0061110D" w:rsidRDefault="00252140" w:rsidP="00505EA1">
      <w:pPr>
        <w:pStyle w:val="ListParagraph"/>
        <w:numPr>
          <w:ilvl w:val="0"/>
          <w:numId w:val="3"/>
        </w:numPr>
      </w:pPr>
      <w:r>
        <w:t>A o</w:t>
      </w:r>
      <w:r w:rsidR="00505EA1" w:rsidRPr="0061110D">
        <w:t>ne</w:t>
      </w:r>
      <w:r w:rsidR="00B96146" w:rsidRPr="0061110D">
        <w:t xml:space="preserve"> </w:t>
      </w:r>
      <w:r w:rsidR="00505EA1" w:rsidRPr="0061110D">
        <w:t>day workshop with an evening session open to the public and morning/ afternoon sessions with local government and other key stakeholders,</w:t>
      </w:r>
    </w:p>
    <w:p w:rsidR="00505EA1" w:rsidRPr="0061110D" w:rsidRDefault="00505EA1" w:rsidP="00505EA1">
      <w:pPr>
        <w:pStyle w:val="ListParagraph"/>
        <w:numPr>
          <w:ilvl w:val="0"/>
          <w:numId w:val="3"/>
        </w:numPr>
      </w:pPr>
      <w:r w:rsidRPr="0061110D">
        <w:t xml:space="preserve">Direct consultation with relevant decision-makers, </w:t>
      </w:r>
    </w:p>
    <w:p w:rsidR="00505EA1" w:rsidRPr="0061110D" w:rsidRDefault="00505EA1" w:rsidP="00505EA1">
      <w:pPr>
        <w:pStyle w:val="ListParagraph"/>
        <w:numPr>
          <w:ilvl w:val="0"/>
          <w:numId w:val="3"/>
        </w:numPr>
      </w:pPr>
      <w:r w:rsidRPr="0061110D">
        <w:t xml:space="preserve">A memo outlining specific steps to implement </w:t>
      </w:r>
      <w:r w:rsidR="0077388D">
        <w:t xml:space="preserve">the </w:t>
      </w:r>
      <w:r w:rsidRPr="0061110D">
        <w:t>ideas generated during the site visit.</w:t>
      </w:r>
    </w:p>
    <w:p w:rsidR="00505EA1" w:rsidRPr="0061110D" w:rsidRDefault="00505EA1" w:rsidP="00505EA1"/>
    <w:p w:rsidR="00C200B6" w:rsidRPr="009F0A95" w:rsidRDefault="00C200B6" w:rsidP="00C200B6">
      <w:r>
        <w:t xml:space="preserve">A key component </w:t>
      </w:r>
      <w:r w:rsidR="00560E23">
        <w:t>to the success of our</w:t>
      </w:r>
      <w:r>
        <w:t xml:space="preserve"> application is </w:t>
      </w:r>
      <w:r w:rsidR="00560E23">
        <w:t>the</w:t>
      </w:r>
      <w:r>
        <w:t xml:space="preserve"> support </w:t>
      </w:r>
      <w:r w:rsidR="00560E23">
        <w:t>of</w:t>
      </w:r>
      <w:r w:rsidR="001D34F7">
        <w:t xml:space="preserve"> local</w:t>
      </w:r>
      <w:r w:rsidR="00560E23">
        <w:t xml:space="preserve"> </w:t>
      </w:r>
      <w:r>
        <w:t>stakeholders and decision makers</w:t>
      </w:r>
      <w:r w:rsidR="00560E23">
        <w:t xml:space="preserve">, such as </w:t>
      </w:r>
      <w:proofErr w:type="gramStart"/>
      <w:r w:rsidR="00560E23">
        <w:t>yourself</w:t>
      </w:r>
      <w:proofErr w:type="gramEnd"/>
      <w:r w:rsidR="00560E23">
        <w:t>,</w:t>
      </w:r>
      <w:r>
        <w:t xml:space="preserve"> </w:t>
      </w:r>
      <w:r w:rsidR="00560E23">
        <w:t>with a commitment to</w:t>
      </w:r>
      <w:r>
        <w:t xml:space="preserve"> attend the workshop and planning sessions.  It’s important to emphasize that we are not asking for you to support a particu</w:t>
      </w:r>
      <w:r w:rsidR="00560E23">
        <w:t xml:space="preserve">lar </w:t>
      </w:r>
      <w:proofErr w:type="spellStart"/>
      <w:r w:rsidR="00560E23">
        <w:t>bike</w:t>
      </w:r>
      <w:r>
        <w:t>share</w:t>
      </w:r>
      <w:proofErr w:type="spellEnd"/>
      <w:r>
        <w:t xml:space="preserve"> program</w:t>
      </w:r>
      <w:r w:rsidR="00560E23">
        <w:t xml:space="preserve">.  However, </w:t>
      </w:r>
      <w:r>
        <w:t>we are asking you to support the opportunity to explore the feasibility and options for such a program in Morgantown</w:t>
      </w:r>
      <w:r w:rsidR="00560E23">
        <w:t xml:space="preserve"> with members of the Bicycle Board and EPA</w:t>
      </w:r>
      <w:r w:rsidR="001D34F7">
        <w:t xml:space="preserve"> during a one to two day workshop</w:t>
      </w:r>
      <w:r>
        <w:t>.  Further information about the program can be found at:</w:t>
      </w:r>
      <w:r w:rsidR="001D34F7">
        <w:t xml:space="preserve">  </w:t>
      </w:r>
      <w:r w:rsidRPr="009F0A95">
        <w:t>http://www.epa.gov/smartgrowth/buildingblocks.htm</w:t>
      </w:r>
    </w:p>
    <w:p w:rsidR="00C200B6" w:rsidRDefault="00C200B6" w:rsidP="00C200B6"/>
    <w:p w:rsidR="00560E23" w:rsidRDefault="00C200B6" w:rsidP="00C200B6">
      <w:r>
        <w:lastRenderedPageBreak/>
        <w:t xml:space="preserve">The </w:t>
      </w:r>
      <w:r w:rsidR="00560E23">
        <w:t xml:space="preserve">application </w:t>
      </w:r>
      <w:r>
        <w:t>deadline is</w:t>
      </w:r>
      <w:r w:rsidR="00560E23">
        <w:t xml:space="preserve"> Friday,</w:t>
      </w:r>
      <w:r>
        <w:t xml:space="preserve"> October 26</w:t>
      </w:r>
      <w:r w:rsidRPr="00CF1902">
        <w:rPr>
          <w:vertAlign w:val="superscript"/>
        </w:rPr>
        <w:t>th</w:t>
      </w:r>
      <w:r>
        <w:t xml:space="preserve"> so we would greatly app</w:t>
      </w:r>
      <w:r w:rsidR="00560E23">
        <w:t>reciate a response by Tuesday, October 16</w:t>
      </w:r>
      <w:r w:rsidRPr="00CF1902">
        <w:rPr>
          <w:vertAlign w:val="superscript"/>
        </w:rPr>
        <w:t>th</w:t>
      </w:r>
      <w:r w:rsidR="00560E23">
        <w:t>.</w:t>
      </w:r>
      <w:r>
        <w:t xml:space="preserve"> Thanks for your attention and consideration of this request.</w:t>
      </w:r>
      <w:r w:rsidR="00560E23">
        <w:t xml:space="preserve">  We look forward to working with you. </w:t>
      </w:r>
    </w:p>
    <w:p w:rsidR="0061110D" w:rsidRDefault="0061110D" w:rsidP="00505EA1"/>
    <w:p w:rsidR="00560E23" w:rsidRDefault="00560E23" w:rsidP="00505EA1"/>
    <w:p w:rsidR="0061110D" w:rsidRDefault="0061110D" w:rsidP="00505EA1">
      <w:r>
        <w:t>Sincerely,</w:t>
      </w:r>
    </w:p>
    <w:p w:rsidR="0061110D" w:rsidRDefault="0061110D" w:rsidP="00505EA1"/>
    <w:p w:rsidR="00560E23" w:rsidRDefault="00560E23" w:rsidP="00505EA1"/>
    <w:p w:rsidR="00591266" w:rsidRDefault="0061110D">
      <w:r>
        <w:t xml:space="preserve">Derek </w:t>
      </w:r>
      <w:proofErr w:type="spellStart"/>
      <w:r>
        <w:t>Springston</w:t>
      </w:r>
      <w:proofErr w:type="spellEnd"/>
    </w:p>
    <w:p w:rsidR="00560E23" w:rsidRDefault="00560E23" w:rsidP="00560E23">
      <w:r>
        <w:t>Chair, Morgantown</w:t>
      </w:r>
      <w:r>
        <w:t xml:space="preserve"> Municipal</w:t>
      </w:r>
      <w:r>
        <w:t xml:space="preserve"> Bicycle Board</w:t>
      </w:r>
      <w:r>
        <w:t xml:space="preserve"> -</w:t>
      </w:r>
      <w:r>
        <w:t xml:space="preserve"> EPA Building Blocks Program Committee</w:t>
      </w:r>
    </w:p>
    <w:p w:rsidR="00560E23" w:rsidRDefault="00560E23"/>
    <w:p w:rsidR="00560E23" w:rsidRPr="0061110D" w:rsidRDefault="00560E23"/>
    <w:sectPr w:rsidR="00560E23" w:rsidRPr="0061110D" w:rsidSect="0059126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55B" w:rsidRDefault="00F1555B">
      <w:r>
        <w:separator/>
      </w:r>
    </w:p>
  </w:endnote>
  <w:endnote w:type="continuationSeparator" w:id="0">
    <w:p w:rsidR="00F1555B" w:rsidRDefault="00F1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55B" w:rsidRDefault="00F1555B">
      <w:r>
        <w:separator/>
      </w:r>
    </w:p>
  </w:footnote>
  <w:footnote w:type="continuationSeparator" w:id="0">
    <w:p w:rsidR="00F1555B" w:rsidRDefault="00F1555B">
      <w:r>
        <w:continuationSeparator/>
      </w:r>
    </w:p>
  </w:footnote>
  <w:footnote w:id="1">
    <w:p w:rsidR="00BD2843" w:rsidRPr="008D18FE" w:rsidRDefault="00BD2843" w:rsidP="00BD2843">
      <w:pPr>
        <w:pStyle w:val="FootnoteText"/>
      </w:pPr>
      <w:r w:rsidRPr="00B96146">
        <w:rPr>
          <w:rStyle w:val="FootnoteReference"/>
          <w:sz w:val="20"/>
        </w:rPr>
        <w:footnoteRef/>
      </w:r>
      <w:r w:rsidRPr="00B96146">
        <w:rPr>
          <w:sz w:val="20"/>
        </w:rPr>
        <w:t xml:space="preserve"> DOT- FHA,  </w:t>
      </w:r>
      <w:r w:rsidRPr="00B96146">
        <w:rPr>
          <w:i/>
          <w:sz w:val="20"/>
        </w:rPr>
        <w:t>Bicycle Sharing in the United States: State of the Practice and Guide to Implementation</w:t>
      </w:r>
      <w:r w:rsidRPr="00B96146">
        <w:rPr>
          <w:sz w:val="20"/>
        </w:rPr>
        <w:t>, http://www.bicyclinginfo.org/promote/bikeshareintheus.pdf</w:t>
      </w:r>
    </w:p>
  </w:footnote>
  <w:footnote w:id="2">
    <w:p w:rsidR="00505EA1" w:rsidRPr="00B96146" w:rsidRDefault="00505EA1">
      <w:pPr>
        <w:pStyle w:val="FootnoteText"/>
        <w:rPr>
          <w:sz w:val="20"/>
        </w:rPr>
      </w:pPr>
      <w:r w:rsidRPr="00B96146">
        <w:rPr>
          <w:rStyle w:val="FootnoteReference"/>
          <w:sz w:val="20"/>
        </w:rPr>
        <w:footnoteRef/>
      </w:r>
      <w:r w:rsidRPr="00B96146">
        <w:rPr>
          <w:sz w:val="20"/>
        </w:rPr>
        <w:t xml:space="preserve"> EPA, epa.gov/</w:t>
      </w:r>
      <w:proofErr w:type="spellStart"/>
      <w:r w:rsidRPr="00B96146">
        <w:rPr>
          <w:sz w:val="20"/>
        </w:rPr>
        <w:t>smartgrowth</w:t>
      </w:r>
      <w:proofErr w:type="spellEnd"/>
      <w:r w:rsidRPr="00B96146">
        <w:rPr>
          <w:sz w:val="20"/>
        </w:rPr>
        <w:t>/buildingblocks.htm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34682A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21F43C6D"/>
    <w:multiLevelType w:val="hybridMultilevel"/>
    <w:tmpl w:val="D45EA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2F5837"/>
    <w:multiLevelType w:val="hybridMultilevel"/>
    <w:tmpl w:val="14B25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591266"/>
    <w:rsid w:val="00102A91"/>
    <w:rsid w:val="001D34F7"/>
    <w:rsid w:val="00252140"/>
    <w:rsid w:val="00390877"/>
    <w:rsid w:val="00505EA1"/>
    <w:rsid w:val="00560E23"/>
    <w:rsid w:val="005734F4"/>
    <w:rsid w:val="00591266"/>
    <w:rsid w:val="005D177A"/>
    <w:rsid w:val="0061110D"/>
    <w:rsid w:val="0077388D"/>
    <w:rsid w:val="00814C44"/>
    <w:rsid w:val="008D18FE"/>
    <w:rsid w:val="00AF774A"/>
    <w:rsid w:val="00B96146"/>
    <w:rsid w:val="00BD2843"/>
    <w:rsid w:val="00BF0645"/>
    <w:rsid w:val="00C200B6"/>
    <w:rsid w:val="00D26D6B"/>
    <w:rsid w:val="00D344CE"/>
    <w:rsid w:val="00F1555B"/>
    <w:rsid w:val="00FC3FF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FE3225"/>
    <w:rPr>
      <w:rFonts w:ascii="Arial" w:hAnsi="Arial"/>
      <w:sz w:val="22"/>
    </w:rPr>
  </w:style>
  <w:style w:type="paragraph" w:styleId="Heading1">
    <w:name w:val="heading 1"/>
    <w:aliases w:val="h1"/>
    <w:basedOn w:val="Header"/>
    <w:next w:val="TOC1"/>
    <w:link w:val="Heading1Char"/>
    <w:autoRedefine/>
    <w:qFormat/>
    <w:rsid w:val="00D62373"/>
    <w:pPr>
      <w:overflowPunct w:val="0"/>
      <w:autoSpaceDE w:val="0"/>
      <w:autoSpaceDN w:val="0"/>
      <w:adjustRightInd w:val="0"/>
      <w:spacing w:before="240" w:after="240"/>
      <w:jc w:val="center"/>
      <w:textAlignment w:val="baseline"/>
      <w:outlineLvl w:val="0"/>
    </w:pPr>
    <w:rPr>
      <w:rFonts w:ascii="Times" w:eastAsia="Times New Roman" w:hAnsi="Times" w:cs="Times New Roman"/>
      <w:caps/>
      <w:sz w:val="28"/>
    </w:rPr>
  </w:style>
  <w:style w:type="paragraph" w:styleId="Heading3">
    <w:name w:val="heading 3"/>
    <w:basedOn w:val="Normal"/>
    <w:next w:val="Normal"/>
    <w:link w:val="Heading3Char"/>
    <w:uiPriority w:val="9"/>
    <w:semiHidden/>
    <w:unhideWhenUsed/>
    <w:qFormat/>
    <w:rsid w:val="00FB00C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rsid w:val="000835AE"/>
    <w:pPr>
      <w:keepNext/>
      <w:numPr>
        <w:numId w:val="1"/>
      </w:numPr>
      <w:outlineLvl w:val="0"/>
    </w:pPr>
    <w:rPr>
      <w:rFonts w:eastAsia="MS Gothic"/>
      <w:sz w:val="20"/>
    </w:rPr>
  </w:style>
  <w:style w:type="paragraph" w:customStyle="1" w:styleId="NoteLevel2">
    <w:name w:val="Note Level 2"/>
    <w:basedOn w:val="Normal"/>
    <w:rsid w:val="000835AE"/>
    <w:pPr>
      <w:keepNext/>
      <w:numPr>
        <w:ilvl w:val="1"/>
        <w:numId w:val="1"/>
      </w:numPr>
      <w:outlineLvl w:val="1"/>
    </w:pPr>
    <w:rPr>
      <w:rFonts w:eastAsia="MS Gothic"/>
      <w:sz w:val="20"/>
    </w:rPr>
  </w:style>
  <w:style w:type="paragraph" w:customStyle="1" w:styleId="NoteLevel3">
    <w:name w:val="Note Level 3"/>
    <w:basedOn w:val="Normal"/>
    <w:rsid w:val="000835AE"/>
    <w:pPr>
      <w:keepNext/>
      <w:numPr>
        <w:ilvl w:val="2"/>
        <w:numId w:val="1"/>
      </w:numPr>
      <w:outlineLvl w:val="2"/>
    </w:pPr>
    <w:rPr>
      <w:rFonts w:eastAsia="MS Gothic"/>
      <w:sz w:val="20"/>
    </w:rPr>
  </w:style>
  <w:style w:type="paragraph" w:customStyle="1" w:styleId="NoteLevel4">
    <w:name w:val="Note Level 4"/>
    <w:basedOn w:val="Normal"/>
    <w:rsid w:val="000835AE"/>
    <w:pPr>
      <w:keepNext/>
      <w:numPr>
        <w:ilvl w:val="3"/>
        <w:numId w:val="1"/>
      </w:numPr>
      <w:outlineLvl w:val="3"/>
    </w:pPr>
    <w:rPr>
      <w:rFonts w:eastAsia="MS Gothic"/>
      <w:sz w:val="20"/>
    </w:rPr>
  </w:style>
  <w:style w:type="paragraph" w:customStyle="1" w:styleId="NoteLevel5">
    <w:name w:val="Note Level 5"/>
    <w:basedOn w:val="Normal"/>
    <w:rsid w:val="000835AE"/>
    <w:pPr>
      <w:keepNext/>
      <w:numPr>
        <w:ilvl w:val="4"/>
        <w:numId w:val="1"/>
      </w:numPr>
      <w:outlineLvl w:val="4"/>
    </w:pPr>
    <w:rPr>
      <w:rFonts w:eastAsia="MS Gothic"/>
      <w:sz w:val="20"/>
    </w:rPr>
  </w:style>
  <w:style w:type="paragraph" w:customStyle="1" w:styleId="NoteLevel6">
    <w:name w:val="Note Level 6"/>
    <w:basedOn w:val="Normal"/>
    <w:rsid w:val="000835AE"/>
    <w:pPr>
      <w:keepNext/>
      <w:numPr>
        <w:ilvl w:val="5"/>
        <w:numId w:val="1"/>
      </w:numPr>
      <w:outlineLvl w:val="5"/>
    </w:pPr>
    <w:rPr>
      <w:rFonts w:eastAsia="MS Gothic"/>
      <w:sz w:val="20"/>
    </w:rPr>
  </w:style>
  <w:style w:type="paragraph" w:customStyle="1" w:styleId="NoteLevel7">
    <w:name w:val="Note Level 7"/>
    <w:basedOn w:val="Normal"/>
    <w:rsid w:val="000835AE"/>
    <w:pPr>
      <w:keepNext/>
      <w:numPr>
        <w:ilvl w:val="6"/>
        <w:numId w:val="1"/>
      </w:numPr>
      <w:outlineLvl w:val="6"/>
    </w:pPr>
    <w:rPr>
      <w:rFonts w:eastAsia="MS Gothic"/>
      <w:sz w:val="20"/>
    </w:rPr>
  </w:style>
  <w:style w:type="paragraph" w:customStyle="1" w:styleId="NoteLevel8">
    <w:name w:val="Note Level 8"/>
    <w:basedOn w:val="Normal"/>
    <w:rsid w:val="000835AE"/>
    <w:pPr>
      <w:keepNext/>
      <w:numPr>
        <w:ilvl w:val="7"/>
        <w:numId w:val="1"/>
      </w:numPr>
      <w:outlineLvl w:val="7"/>
    </w:pPr>
    <w:rPr>
      <w:rFonts w:eastAsia="MS Gothic"/>
      <w:sz w:val="20"/>
    </w:rPr>
  </w:style>
  <w:style w:type="paragraph" w:customStyle="1" w:styleId="NoteLevel9">
    <w:name w:val="Note Level 9"/>
    <w:basedOn w:val="Normal"/>
    <w:rsid w:val="000835AE"/>
    <w:pPr>
      <w:keepNext/>
      <w:numPr>
        <w:ilvl w:val="8"/>
        <w:numId w:val="1"/>
      </w:numPr>
      <w:outlineLvl w:val="8"/>
    </w:pPr>
    <w:rPr>
      <w:rFonts w:eastAsia="MS Gothic"/>
      <w:sz w:val="20"/>
    </w:rPr>
  </w:style>
  <w:style w:type="character" w:customStyle="1" w:styleId="Heading1Char">
    <w:name w:val="Heading 1 Char"/>
    <w:aliases w:val="h1 Char"/>
    <w:basedOn w:val="DefaultParagraphFont"/>
    <w:link w:val="Heading1"/>
    <w:rsid w:val="00D62373"/>
    <w:rPr>
      <w:rFonts w:ascii="Times" w:eastAsia="Times New Roman" w:hAnsi="Times" w:cs="Times New Roman"/>
      <w:caps/>
      <w:sz w:val="28"/>
    </w:rPr>
  </w:style>
  <w:style w:type="character" w:customStyle="1" w:styleId="Heading3Char">
    <w:name w:val="Heading 3 Char"/>
    <w:basedOn w:val="DefaultParagraphFont"/>
    <w:link w:val="Heading3"/>
    <w:uiPriority w:val="9"/>
    <w:semiHidden/>
    <w:rsid w:val="00FB00C4"/>
    <w:rPr>
      <w:rFonts w:asciiTheme="majorHAnsi" w:eastAsiaTheme="majorEastAsia" w:hAnsiTheme="majorHAnsi" w:cstheme="majorBidi"/>
      <w:b/>
      <w:bCs/>
      <w:color w:val="4F81BD" w:themeColor="accent1"/>
      <w:sz w:val="22"/>
    </w:rPr>
  </w:style>
  <w:style w:type="table" w:styleId="MediumGrid3-Accent3">
    <w:name w:val="Medium Grid 3 Accent 3"/>
    <w:basedOn w:val="TableNormal"/>
    <w:uiPriority w:val="69"/>
    <w:rsid w:val="00FB00C4"/>
    <w:rPr>
      <w:rFonts w:ascii="Times New Roman" w:hAnsi="Times New Roman"/>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TOC1">
    <w:name w:val="toc 1"/>
    <w:basedOn w:val="Normal"/>
    <w:next w:val="Normal"/>
    <w:autoRedefine/>
    <w:uiPriority w:val="39"/>
    <w:semiHidden/>
    <w:unhideWhenUsed/>
    <w:rsid w:val="004173DA"/>
    <w:pPr>
      <w:spacing w:after="100"/>
    </w:pPr>
  </w:style>
  <w:style w:type="paragraph" w:styleId="Header">
    <w:name w:val="header"/>
    <w:basedOn w:val="Normal"/>
    <w:link w:val="HeaderChar"/>
    <w:uiPriority w:val="99"/>
    <w:semiHidden/>
    <w:unhideWhenUsed/>
    <w:rsid w:val="00D62373"/>
    <w:pPr>
      <w:tabs>
        <w:tab w:val="center" w:pos="4320"/>
        <w:tab w:val="right" w:pos="8640"/>
      </w:tabs>
    </w:pPr>
  </w:style>
  <w:style w:type="character" w:customStyle="1" w:styleId="HeaderChar">
    <w:name w:val="Header Char"/>
    <w:basedOn w:val="DefaultParagraphFont"/>
    <w:link w:val="Header"/>
    <w:uiPriority w:val="99"/>
    <w:semiHidden/>
    <w:rsid w:val="00D62373"/>
    <w:rPr>
      <w:rFonts w:ascii="Arial" w:hAnsi="Arial"/>
      <w:sz w:val="22"/>
    </w:rPr>
  </w:style>
  <w:style w:type="paragraph" w:styleId="FootnoteText">
    <w:name w:val="footnote text"/>
    <w:basedOn w:val="Normal"/>
    <w:link w:val="FootnoteTextChar"/>
    <w:rsid w:val="00D344CE"/>
    <w:rPr>
      <w:sz w:val="24"/>
    </w:rPr>
  </w:style>
  <w:style w:type="character" w:customStyle="1" w:styleId="FootnoteTextChar">
    <w:name w:val="Footnote Text Char"/>
    <w:basedOn w:val="DefaultParagraphFont"/>
    <w:link w:val="FootnoteText"/>
    <w:rsid w:val="00D344CE"/>
    <w:rPr>
      <w:rFonts w:ascii="Arial" w:hAnsi="Arial"/>
    </w:rPr>
  </w:style>
  <w:style w:type="character" w:styleId="FootnoteReference">
    <w:name w:val="footnote reference"/>
    <w:basedOn w:val="DefaultParagraphFont"/>
    <w:rsid w:val="00D344CE"/>
    <w:rPr>
      <w:vertAlign w:val="superscript"/>
    </w:rPr>
  </w:style>
  <w:style w:type="paragraph" w:styleId="ListParagraph">
    <w:name w:val="List Paragraph"/>
    <w:basedOn w:val="Normal"/>
    <w:rsid w:val="00814C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73005">
      <w:bodyDiv w:val="1"/>
      <w:marLeft w:val="0"/>
      <w:marRight w:val="0"/>
      <w:marTop w:val="0"/>
      <w:marBottom w:val="0"/>
      <w:divBdr>
        <w:top w:val="none" w:sz="0" w:space="0" w:color="auto"/>
        <w:left w:val="none" w:sz="0" w:space="0" w:color="auto"/>
        <w:bottom w:val="none" w:sz="0" w:space="0" w:color="auto"/>
        <w:right w:val="none" w:sz="0" w:space="0" w:color="auto"/>
      </w:divBdr>
    </w:div>
    <w:div w:id="7507356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xyz</Company>
  <LinksUpToDate>false</LinksUpToDate>
  <CharactersWithSpaces>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Vasile User</dc:creator>
  <cp:lastModifiedBy>Derek S</cp:lastModifiedBy>
  <cp:revision>3</cp:revision>
  <dcterms:created xsi:type="dcterms:W3CDTF">2012-10-12T02:21:00Z</dcterms:created>
  <dcterms:modified xsi:type="dcterms:W3CDTF">2012-10-12T03:44:00Z</dcterms:modified>
</cp:coreProperties>
</file>