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A6" w:rsidRDefault="00DC0CBB"/>
    <w:p w:rsidR="00D568E0" w:rsidRDefault="00D568E0"/>
    <w:tbl>
      <w:tblPr>
        <w:tblW w:w="949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1"/>
        <w:gridCol w:w="1292"/>
        <w:gridCol w:w="7135"/>
      </w:tblGrid>
      <w:tr w:rsidR="00D568E0" w:rsidRPr="00D568E0">
        <w:trPr>
          <w:cantSplit/>
          <w:trHeight w:val="260"/>
          <w:tblHeader/>
        </w:trPr>
        <w:tc>
          <w:tcPr>
            <w:tcW w:w="1071" w:type="dxa"/>
            <w:shd w:val="clear" w:color="auto" w:fill="auto"/>
            <w:noWrap/>
            <w:tcMar>
              <w:top w:w="58" w:type="dxa"/>
              <w:left w:w="115" w:type="dxa"/>
              <w:bottom w:w="58" w:type="dxa"/>
              <w:right w:w="115" w:type="dxa"/>
            </w:tcMar>
            <w:vAlign w:val="center"/>
          </w:tcPr>
          <w:p w:rsidR="00D568E0" w:rsidRPr="00D568E0" w:rsidRDefault="00D568E0" w:rsidP="00D568E0">
            <w:pPr>
              <w:jc w:val="center"/>
              <w:rPr>
                <w:rFonts w:ascii="Verdana" w:hAnsi="Verdana"/>
                <w:b/>
                <w:bCs/>
                <w:sz w:val="20"/>
                <w:szCs w:val="20"/>
              </w:rPr>
            </w:pPr>
            <w:r>
              <w:rPr>
                <w:rFonts w:ascii="Verdana" w:hAnsi="Verdana"/>
                <w:b/>
                <w:bCs/>
                <w:sz w:val="20"/>
                <w:szCs w:val="20"/>
              </w:rPr>
              <w:t>Priority</w:t>
            </w:r>
          </w:p>
        </w:tc>
        <w:tc>
          <w:tcPr>
            <w:tcW w:w="1292" w:type="dxa"/>
            <w:vAlign w:val="center"/>
          </w:tcPr>
          <w:p w:rsidR="00D568E0" w:rsidRPr="006C7E47" w:rsidRDefault="00D568E0" w:rsidP="00D568E0">
            <w:pPr>
              <w:jc w:val="center"/>
              <w:rPr>
                <w:rFonts w:ascii="Verdana" w:hAnsi="Verdana"/>
                <w:b/>
                <w:bCs/>
                <w:sz w:val="20"/>
                <w:szCs w:val="20"/>
              </w:rPr>
            </w:pPr>
            <w:r w:rsidRPr="006C7E47">
              <w:rPr>
                <w:rFonts w:ascii="Verdana" w:hAnsi="Verdana"/>
                <w:b/>
                <w:bCs/>
                <w:sz w:val="20"/>
                <w:szCs w:val="20"/>
              </w:rPr>
              <w:t>Project</w:t>
            </w:r>
          </w:p>
          <w:p w:rsidR="00D568E0" w:rsidRPr="006C7E47" w:rsidRDefault="00D568E0" w:rsidP="00D568E0">
            <w:pPr>
              <w:jc w:val="center"/>
              <w:rPr>
                <w:rFonts w:ascii="Verdana" w:hAnsi="Verdana"/>
                <w:b/>
                <w:bCs/>
                <w:sz w:val="20"/>
                <w:szCs w:val="20"/>
              </w:rPr>
            </w:pPr>
            <w:r w:rsidRPr="006C7E47">
              <w:rPr>
                <w:rFonts w:ascii="Verdana" w:hAnsi="Verdana"/>
                <w:b/>
                <w:bCs/>
                <w:sz w:val="20"/>
                <w:szCs w:val="20"/>
              </w:rPr>
              <w:t>Type</w:t>
            </w:r>
          </w:p>
        </w:tc>
        <w:tc>
          <w:tcPr>
            <w:tcW w:w="7135" w:type="dxa"/>
            <w:shd w:val="clear" w:color="auto" w:fill="auto"/>
            <w:tcMar>
              <w:top w:w="58" w:type="dxa"/>
              <w:left w:w="115" w:type="dxa"/>
              <w:bottom w:w="58" w:type="dxa"/>
              <w:right w:w="115" w:type="dxa"/>
            </w:tcMar>
            <w:vAlign w:val="center"/>
          </w:tcPr>
          <w:p w:rsidR="00D568E0" w:rsidRPr="00D568E0" w:rsidRDefault="00D568E0" w:rsidP="00D568E0">
            <w:pPr>
              <w:jc w:val="center"/>
              <w:rPr>
                <w:rFonts w:ascii="Verdana" w:hAnsi="Verdana"/>
                <w:b/>
                <w:bCs/>
                <w:sz w:val="20"/>
                <w:szCs w:val="20"/>
              </w:rPr>
            </w:pPr>
            <w:bookmarkStart w:id="0" w:name="_GoBack"/>
            <w:bookmarkEnd w:id="0"/>
            <w:r w:rsidRPr="00D568E0">
              <w:rPr>
                <w:rFonts w:ascii="Verdana" w:hAnsi="Verdana"/>
                <w:b/>
                <w:bCs/>
                <w:sz w:val="20"/>
                <w:szCs w:val="20"/>
              </w:rPr>
              <w:t>Project</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1</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1</w:t>
            </w:r>
          </w:p>
        </w:tc>
        <w:tc>
          <w:tcPr>
            <w:tcW w:w="7135" w:type="dxa"/>
            <w:shd w:val="clear" w:color="auto" w:fill="auto"/>
            <w:tcMar>
              <w:top w:w="58" w:type="dxa"/>
              <w:left w:w="115" w:type="dxa"/>
              <w:bottom w:w="58" w:type="dxa"/>
              <w:right w:w="115" w:type="dxa"/>
            </w:tcMar>
          </w:tcPr>
          <w:p w:rsidR="00D568E0" w:rsidRPr="00D568E0" w:rsidRDefault="00D568E0" w:rsidP="00C24D10">
            <w:r w:rsidRPr="00D568E0">
              <w:t>Establish and maintain a budget to enable implementation of this plan.</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2</w:t>
            </w:r>
          </w:p>
        </w:tc>
        <w:tc>
          <w:tcPr>
            <w:tcW w:w="1292" w:type="dxa"/>
          </w:tcPr>
          <w:p w:rsidR="00D568E0" w:rsidRPr="006C7E47" w:rsidRDefault="00D568E0" w:rsidP="00D568E0">
            <w:pPr>
              <w:jc w:val="center"/>
              <w:rPr>
                <w:sz w:val="20"/>
                <w:szCs w:val="20"/>
              </w:rPr>
            </w:pPr>
            <w:r w:rsidRPr="006C7E47">
              <w:rPr>
                <w:sz w:val="20"/>
                <w:szCs w:val="20"/>
              </w:rPr>
              <w:t>Enforcement</w:t>
            </w:r>
          </w:p>
          <w:p w:rsidR="00D568E0" w:rsidRPr="006C7E47" w:rsidRDefault="00D568E0" w:rsidP="00D568E0">
            <w:pPr>
              <w:jc w:val="center"/>
              <w:rPr>
                <w:sz w:val="20"/>
                <w:szCs w:val="20"/>
              </w:rPr>
            </w:pPr>
            <w:r w:rsidRPr="006C7E47">
              <w:rPr>
                <w:sz w:val="20"/>
                <w:szCs w:val="20"/>
              </w:rPr>
              <w:t>6</w:t>
            </w:r>
          </w:p>
        </w:tc>
        <w:tc>
          <w:tcPr>
            <w:tcW w:w="7135" w:type="dxa"/>
            <w:shd w:val="clear" w:color="auto" w:fill="auto"/>
            <w:tcMar>
              <w:top w:w="58" w:type="dxa"/>
              <w:left w:w="115" w:type="dxa"/>
              <w:bottom w:w="58" w:type="dxa"/>
              <w:right w:w="115" w:type="dxa"/>
            </w:tcMar>
          </w:tcPr>
          <w:p w:rsidR="00D568E0" w:rsidRPr="00D568E0" w:rsidRDefault="00D568E0" w:rsidP="00C24D10">
            <w:r w:rsidRPr="00D568E0">
              <w:t>Cite motorists for improper driving around cyclists with emphasis on failure to stop for stop signs, failure to yield at intersections and passing cyclists too closely and too fast</w:t>
            </w:r>
          </w:p>
        </w:tc>
      </w:tr>
      <w:tr w:rsidR="00D568E0" w:rsidRPr="00D568E0">
        <w:trPr>
          <w:cantSplit/>
          <w:trHeight w:val="12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3</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11</w:t>
            </w: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Establish and mark safe routes to schools extending at least ¼ mile from every school including Eastwood Elementary School, Mountaineer Middle School, Dorsey Avenue Pre-school, </w:t>
            </w:r>
            <w:proofErr w:type="spellStart"/>
            <w:r w:rsidRPr="00D568E0">
              <w:t>Mountainview</w:t>
            </w:r>
            <w:proofErr w:type="spellEnd"/>
            <w:r w:rsidRPr="00D568E0">
              <w:t xml:space="preserve"> Elementary School, North Elementary School, Suncrest Elementary and Middle Schools, Morgantown High School, and South Middle School.</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4</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13</w:t>
            </w:r>
          </w:p>
        </w:tc>
        <w:tc>
          <w:tcPr>
            <w:tcW w:w="7135" w:type="dxa"/>
            <w:shd w:val="clear" w:color="auto" w:fill="auto"/>
            <w:tcMar>
              <w:top w:w="58" w:type="dxa"/>
              <w:left w:w="115" w:type="dxa"/>
              <w:bottom w:w="58" w:type="dxa"/>
              <w:right w:w="115" w:type="dxa"/>
            </w:tcMar>
          </w:tcPr>
          <w:p w:rsidR="00D568E0" w:rsidRPr="00D568E0" w:rsidRDefault="00D568E0" w:rsidP="00C24D10">
            <w:r w:rsidRPr="00D568E0">
              <w:t>Keep roadways, especially bike lanes and uphill shoulders, clear of glass, debris, snow and ice.</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5</w:t>
            </w:r>
          </w:p>
        </w:tc>
        <w:tc>
          <w:tcPr>
            <w:tcW w:w="1292" w:type="dxa"/>
          </w:tcPr>
          <w:p w:rsidR="00D568E0" w:rsidRPr="006C7E47" w:rsidRDefault="00D568E0" w:rsidP="00C24D10">
            <w:pPr>
              <w:jc w:val="center"/>
              <w:rPr>
                <w:sz w:val="20"/>
                <w:szCs w:val="20"/>
              </w:rPr>
            </w:pPr>
            <w:r w:rsidRPr="006C7E47">
              <w:rPr>
                <w:sz w:val="20"/>
                <w:szCs w:val="20"/>
              </w:rPr>
              <w:t>Engineering</w:t>
            </w:r>
          </w:p>
          <w:p w:rsidR="00D568E0" w:rsidRPr="006C7E47" w:rsidRDefault="00D568E0" w:rsidP="00C24D10">
            <w:pPr>
              <w:jc w:val="center"/>
              <w:rPr>
                <w:sz w:val="20"/>
                <w:szCs w:val="20"/>
              </w:rPr>
            </w:pPr>
            <w:r w:rsidRPr="006C7E47">
              <w:rPr>
                <w:sz w:val="20"/>
                <w:szCs w:val="20"/>
              </w:rPr>
              <w:t>14</w:t>
            </w: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Encourage redesigning University Avenue between Falling Run Road and </w:t>
            </w:r>
            <w:proofErr w:type="spellStart"/>
            <w:r w:rsidRPr="00D568E0">
              <w:t>Patteson</w:t>
            </w:r>
            <w:proofErr w:type="spellEnd"/>
            <w:r w:rsidRPr="00D568E0">
              <w:t xml:space="preserve"> Drive, to widen the up-hill side, providing a bicycle-climbing lane.</w:t>
            </w:r>
          </w:p>
        </w:tc>
      </w:tr>
      <w:tr w:rsidR="00D568E0" w:rsidRPr="00D568E0">
        <w:trPr>
          <w:cantSplit/>
          <w:trHeight w:val="12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6</w:t>
            </w:r>
          </w:p>
        </w:tc>
        <w:tc>
          <w:tcPr>
            <w:tcW w:w="1292" w:type="dxa"/>
          </w:tcPr>
          <w:p w:rsidR="00D568E0" w:rsidRPr="006C7E47" w:rsidRDefault="00D568E0" w:rsidP="00C24D10">
            <w:pPr>
              <w:jc w:val="center"/>
              <w:rPr>
                <w:sz w:val="20"/>
                <w:szCs w:val="20"/>
              </w:rPr>
            </w:pPr>
            <w:r w:rsidRPr="006C7E47">
              <w:rPr>
                <w:sz w:val="20"/>
                <w:szCs w:val="20"/>
              </w:rPr>
              <w:t>Engineering</w:t>
            </w:r>
          </w:p>
          <w:p w:rsidR="00D568E0" w:rsidRPr="006C7E47" w:rsidRDefault="00D568E0" w:rsidP="00C24D10">
            <w:pPr>
              <w:jc w:val="center"/>
              <w:rPr>
                <w:sz w:val="20"/>
                <w:szCs w:val="20"/>
              </w:rPr>
            </w:pPr>
            <w:r w:rsidRPr="006C7E47">
              <w:rPr>
                <w:sz w:val="20"/>
                <w:szCs w:val="20"/>
              </w:rPr>
              <w:t>27</w:t>
            </w: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Encourage WVDOH to coordinate with Star City to widen University Avenue from </w:t>
            </w:r>
            <w:proofErr w:type="spellStart"/>
            <w:r w:rsidRPr="00D568E0">
              <w:t>Boyers</w:t>
            </w:r>
            <w:proofErr w:type="spellEnd"/>
            <w:r w:rsidRPr="00D568E0">
              <w:t xml:space="preserve"> Avenue to </w:t>
            </w:r>
            <w:proofErr w:type="spellStart"/>
            <w:r w:rsidRPr="00D568E0">
              <w:t>Patteson</w:t>
            </w:r>
            <w:proofErr w:type="spellEnd"/>
            <w:r w:rsidRPr="00D568E0">
              <w:t xml:space="preserve"> Drive during course of regular maintenance (resurfacing) sufficiently to enable motorists to pass bicyclists safely, especially on the climbing sections, or design and develop a Star City bicycle path parallel to University Avenue from </w:t>
            </w:r>
            <w:proofErr w:type="spellStart"/>
            <w:r w:rsidRPr="00D568E0">
              <w:t>Boyers</w:t>
            </w:r>
            <w:proofErr w:type="spellEnd"/>
            <w:r w:rsidRPr="00D568E0">
              <w:t xml:space="preserve"> Avenue to </w:t>
            </w:r>
            <w:proofErr w:type="spellStart"/>
            <w:r w:rsidRPr="00D568E0">
              <w:t>Patteson</w:t>
            </w:r>
            <w:proofErr w:type="spellEnd"/>
            <w:r w:rsidRPr="00D568E0">
              <w:t xml:space="preserve"> Drive.</w:t>
            </w:r>
          </w:p>
        </w:tc>
      </w:tr>
      <w:tr w:rsidR="00D568E0" w:rsidRPr="00D568E0">
        <w:trPr>
          <w:cantSplit/>
          <w:trHeight w:val="9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7</w:t>
            </w:r>
          </w:p>
        </w:tc>
        <w:tc>
          <w:tcPr>
            <w:tcW w:w="1292" w:type="dxa"/>
          </w:tcPr>
          <w:p w:rsidR="00D568E0" w:rsidRPr="006C7E47" w:rsidRDefault="00D568E0" w:rsidP="00C24D10">
            <w:pPr>
              <w:jc w:val="center"/>
              <w:rPr>
                <w:sz w:val="20"/>
                <w:szCs w:val="20"/>
              </w:rPr>
            </w:pPr>
            <w:r w:rsidRPr="006C7E47">
              <w:rPr>
                <w:sz w:val="20"/>
                <w:szCs w:val="20"/>
              </w:rPr>
              <w:t>Engineering</w:t>
            </w:r>
          </w:p>
          <w:p w:rsidR="00D568E0" w:rsidRPr="006C7E47" w:rsidRDefault="00D568E0" w:rsidP="00C24D10">
            <w:pPr>
              <w:jc w:val="center"/>
              <w:rPr>
                <w:sz w:val="20"/>
                <w:szCs w:val="20"/>
              </w:rPr>
            </w:pPr>
            <w:r w:rsidRPr="006C7E47">
              <w:rPr>
                <w:sz w:val="20"/>
                <w:szCs w:val="20"/>
              </w:rPr>
              <w:t>6</w:t>
            </w:r>
          </w:p>
        </w:tc>
        <w:tc>
          <w:tcPr>
            <w:tcW w:w="7135" w:type="dxa"/>
            <w:shd w:val="clear" w:color="auto" w:fill="auto"/>
            <w:tcMar>
              <w:top w:w="58" w:type="dxa"/>
              <w:left w:w="115" w:type="dxa"/>
              <w:bottom w:w="58" w:type="dxa"/>
              <w:right w:w="115" w:type="dxa"/>
            </w:tcMar>
          </w:tcPr>
          <w:p w:rsidR="00D568E0" w:rsidRPr="00D568E0" w:rsidRDefault="00D568E0" w:rsidP="00C24D10">
            <w:r w:rsidRPr="00D568E0">
              <w:t>Arrange for the state to install Shared Lane Markings and Bicycles May Use Full Lane signs on all state maintained arterials that have speed limits less than 35 mph that meet established criteria for Shared Lane Marking and Bicycles May Use Full Lane sign installation.</w:t>
            </w:r>
          </w:p>
        </w:tc>
      </w:tr>
      <w:tr w:rsidR="00D568E0" w:rsidRPr="00D568E0">
        <w:trPr>
          <w:cantSplit/>
          <w:trHeight w:val="68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8</w:t>
            </w:r>
          </w:p>
        </w:tc>
        <w:tc>
          <w:tcPr>
            <w:tcW w:w="1292" w:type="dxa"/>
          </w:tcPr>
          <w:p w:rsidR="00D568E0" w:rsidRPr="006C7E47" w:rsidRDefault="00D568E0" w:rsidP="00C24D10">
            <w:pPr>
              <w:jc w:val="center"/>
              <w:rPr>
                <w:sz w:val="20"/>
                <w:szCs w:val="20"/>
              </w:rPr>
            </w:pPr>
            <w:r w:rsidRPr="006C7E47">
              <w:rPr>
                <w:sz w:val="20"/>
                <w:szCs w:val="20"/>
              </w:rPr>
              <w:t>Engineering</w:t>
            </w:r>
          </w:p>
          <w:p w:rsidR="00D568E0" w:rsidRPr="006C7E47" w:rsidRDefault="00D568E0" w:rsidP="00C24D10">
            <w:pPr>
              <w:jc w:val="center"/>
              <w:rPr>
                <w:sz w:val="20"/>
                <w:szCs w:val="20"/>
              </w:rPr>
            </w:pPr>
            <w:r w:rsidRPr="006C7E47">
              <w:rPr>
                <w:sz w:val="20"/>
                <w:szCs w:val="20"/>
              </w:rPr>
              <w:t>4</w:t>
            </w:r>
          </w:p>
        </w:tc>
        <w:tc>
          <w:tcPr>
            <w:tcW w:w="7135" w:type="dxa"/>
            <w:shd w:val="clear" w:color="auto" w:fill="auto"/>
            <w:tcMar>
              <w:top w:w="58" w:type="dxa"/>
              <w:left w:w="115" w:type="dxa"/>
              <w:bottom w:w="58" w:type="dxa"/>
              <w:right w:w="115" w:type="dxa"/>
            </w:tcMar>
          </w:tcPr>
          <w:p w:rsidR="00D568E0" w:rsidRPr="00D568E0" w:rsidRDefault="00D568E0" w:rsidP="00C24D10">
            <w:r w:rsidRPr="00D568E0">
              <w:t>Install Shared Lane Markings and Bicycles May Use Full Lane signs on all City maintained arterials that meet established criteria for Shared Lane Marking and Bicycles May Use Full Lane sign installation.</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9</w:t>
            </w:r>
          </w:p>
        </w:tc>
        <w:tc>
          <w:tcPr>
            <w:tcW w:w="1292" w:type="dxa"/>
          </w:tcPr>
          <w:p w:rsidR="00D568E0" w:rsidRPr="006C7E47" w:rsidRDefault="00D568E0" w:rsidP="00C24D10">
            <w:pPr>
              <w:jc w:val="center"/>
              <w:rPr>
                <w:sz w:val="20"/>
                <w:szCs w:val="20"/>
              </w:rPr>
            </w:pPr>
            <w:r w:rsidRPr="006C7E47">
              <w:rPr>
                <w:sz w:val="20"/>
                <w:szCs w:val="20"/>
              </w:rPr>
              <w:t>Engineering</w:t>
            </w:r>
          </w:p>
          <w:p w:rsidR="00D568E0" w:rsidRPr="006C7E47" w:rsidRDefault="00D568E0" w:rsidP="00C24D10">
            <w:pPr>
              <w:jc w:val="center"/>
              <w:rPr>
                <w:sz w:val="20"/>
                <w:szCs w:val="20"/>
              </w:rPr>
            </w:pPr>
            <w:r w:rsidRPr="006C7E47">
              <w:rPr>
                <w:sz w:val="20"/>
                <w:szCs w:val="20"/>
              </w:rPr>
              <w:t>16</w:t>
            </w:r>
          </w:p>
        </w:tc>
        <w:tc>
          <w:tcPr>
            <w:tcW w:w="7135" w:type="dxa"/>
            <w:shd w:val="clear" w:color="auto" w:fill="auto"/>
            <w:tcMar>
              <w:top w:w="58" w:type="dxa"/>
              <w:left w:w="115" w:type="dxa"/>
              <w:bottom w:w="58" w:type="dxa"/>
              <w:right w:w="115" w:type="dxa"/>
            </w:tcMar>
          </w:tcPr>
          <w:p w:rsidR="00D568E0" w:rsidRPr="00D568E0" w:rsidRDefault="00D568E0" w:rsidP="00C24D10">
            <w:r w:rsidRPr="00D568E0">
              <w:t>Take the lead and work with WVDOH to install bicycle-climbing lane on Monongahela Boulevard between Eighth Street and Evansdale Drive.</w:t>
            </w:r>
          </w:p>
        </w:tc>
      </w:tr>
      <w:tr w:rsidR="00D568E0" w:rsidRPr="00D568E0">
        <w:trPr>
          <w:cantSplit/>
          <w:trHeight w:val="9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10</w:t>
            </w:r>
          </w:p>
        </w:tc>
        <w:tc>
          <w:tcPr>
            <w:tcW w:w="1292" w:type="dxa"/>
          </w:tcPr>
          <w:p w:rsidR="00D568E0" w:rsidRPr="006C7E47" w:rsidRDefault="00D568E0" w:rsidP="00C24D10">
            <w:pPr>
              <w:jc w:val="center"/>
              <w:rPr>
                <w:sz w:val="20"/>
                <w:szCs w:val="20"/>
              </w:rPr>
            </w:pPr>
            <w:r w:rsidRPr="006C7E47">
              <w:rPr>
                <w:sz w:val="20"/>
                <w:szCs w:val="20"/>
              </w:rPr>
              <w:t>Engineering</w:t>
            </w:r>
          </w:p>
          <w:p w:rsidR="00D568E0" w:rsidRPr="006C7E47" w:rsidRDefault="00D568E0" w:rsidP="00C24D10">
            <w:pPr>
              <w:jc w:val="center"/>
              <w:rPr>
                <w:sz w:val="20"/>
                <w:szCs w:val="20"/>
              </w:rPr>
            </w:pPr>
            <w:r w:rsidRPr="006C7E47">
              <w:rPr>
                <w:sz w:val="20"/>
                <w:szCs w:val="20"/>
              </w:rPr>
              <w:t>2</w:t>
            </w:r>
          </w:p>
        </w:tc>
        <w:tc>
          <w:tcPr>
            <w:tcW w:w="7135" w:type="dxa"/>
            <w:shd w:val="clear" w:color="auto" w:fill="auto"/>
            <w:tcMar>
              <w:top w:w="58" w:type="dxa"/>
              <w:left w:w="115" w:type="dxa"/>
              <w:bottom w:w="58" w:type="dxa"/>
              <w:right w:w="115" w:type="dxa"/>
            </w:tcMar>
          </w:tcPr>
          <w:p w:rsidR="00D568E0" w:rsidRPr="00D568E0" w:rsidRDefault="00D568E0" w:rsidP="00C24D10">
            <w:r w:rsidRPr="00D568E0">
              <w:t>Implement the Complete Streets policy established in 2007: all street resurfacing or other modifications will include a written Complete Street plan that is reviewed and commented on by the Bicycle Board before they can be implemented.</w:t>
            </w:r>
            <w:r w:rsidRPr="00D568E0">
              <w:rPr>
                <w:sz w:val="16"/>
                <w:szCs w:val="16"/>
              </w:rPr>
              <w:t> </w:t>
            </w:r>
          </w:p>
        </w:tc>
      </w:tr>
      <w:tr w:rsidR="00D568E0" w:rsidRPr="00D568E0">
        <w:trPr>
          <w:cantSplit/>
          <w:trHeight w:val="9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11</w:t>
            </w:r>
          </w:p>
        </w:tc>
        <w:tc>
          <w:tcPr>
            <w:tcW w:w="1292" w:type="dxa"/>
          </w:tcPr>
          <w:p w:rsidR="00D568E0" w:rsidRPr="006C7E47" w:rsidRDefault="00D568E0" w:rsidP="00C24D10">
            <w:pPr>
              <w:jc w:val="center"/>
              <w:rPr>
                <w:sz w:val="20"/>
                <w:szCs w:val="20"/>
              </w:rPr>
            </w:pPr>
            <w:r w:rsidRPr="006C7E47">
              <w:rPr>
                <w:sz w:val="20"/>
                <w:szCs w:val="20"/>
              </w:rPr>
              <w:t>Engineering</w:t>
            </w:r>
          </w:p>
          <w:p w:rsidR="00D568E0" w:rsidRPr="006C7E47" w:rsidRDefault="00D568E0" w:rsidP="00C24D10">
            <w:pPr>
              <w:jc w:val="center"/>
              <w:rPr>
                <w:sz w:val="20"/>
                <w:szCs w:val="20"/>
              </w:rPr>
            </w:pPr>
            <w:r w:rsidRPr="006C7E47">
              <w:rPr>
                <w:sz w:val="20"/>
                <w:szCs w:val="20"/>
              </w:rPr>
              <w:t>7</w:t>
            </w:r>
          </w:p>
        </w:tc>
        <w:tc>
          <w:tcPr>
            <w:tcW w:w="7135" w:type="dxa"/>
            <w:shd w:val="clear" w:color="auto" w:fill="auto"/>
            <w:tcMar>
              <w:top w:w="58" w:type="dxa"/>
              <w:left w:w="115" w:type="dxa"/>
              <w:bottom w:w="58" w:type="dxa"/>
              <w:right w:w="115" w:type="dxa"/>
            </w:tcMar>
          </w:tcPr>
          <w:p w:rsidR="00D568E0" w:rsidRPr="00D568E0" w:rsidRDefault="00D568E0" w:rsidP="00C24D10">
            <w:r w:rsidRPr="00D568E0">
              <w:t>Arrange for the state to install Share the Road signs on all State maintained arterials that have speed limits greater than 35 mph that meet established criteria for Shared Lane Marking and Bicycles May Use Full Lane sign installation.</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12</w:t>
            </w:r>
          </w:p>
        </w:tc>
        <w:tc>
          <w:tcPr>
            <w:tcW w:w="1292" w:type="dxa"/>
          </w:tcPr>
          <w:p w:rsidR="00D568E0" w:rsidRPr="006C7E47" w:rsidRDefault="00D568E0" w:rsidP="00C24D10">
            <w:pPr>
              <w:jc w:val="center"/>
              <w:rPr>
                <w:sz w:val="20"/>
                <w:szCs w:val="20"/>
              </w:rPr>
            </w:pPr>
            <w:r w:rsidRPr="006C7E47">
              <w:rPr>
                <w:sz w:val="20"/>
                <w:szCs w:val="20"/>
              </w:rPr>
              <w:t>Engineering</w:t>
            </w:r>
          </w:p>
          <w:p w:rsidR="00D568E0" w:rsidRPr="006C7E47" w:rsidRDefault="00D568E0" w:rsidP="00C24D10">
            <w:pPr>
              <w:jc w:val="center"/>
              <w:rPr>
                <w:sz w:val="20"/>
                <w:szCs w:val="20"/>
              </w:rPr>
            </w:pPr>
            <w:r w:rsidRPr="006C7E47">
              <w:rPr>
                <w:sz w:val="20"/>
                <w:szCs w:val="20"/>
              </w:rPr>
              <w:t>18</w:t>
            </w: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Take the lead and work with WVDOH to install a bicycle lane on both sides of WV 705 from </w:t>
            </w:r>
            <w:proofErr w:type="spellStart"/>
            <w:r w:rsidRPr="00D568E0">
              <w:t>Willowdale</w:t>
            </w:r>
            <w:proofErr w:type="spellEnd"/>
            <w:r w:rsidRPr="00D568E0">
              <w:t xml:space="preserve"> Road to </w:t>
            </w:r>
            <w:proofErr w:type="spellStart"/>
            <w:r w:rsidRPr="00D568E0">
              <w:t>Mileground</w:t>
            </w:r>
            <w:proofErr w:type="spellEnd"/>
            <w:r w:rsidRPr="00D568E0">
              <w:t xml:space="preserve"> Road.</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13</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8</w:t>
            </w:r>
          </w:p>
        </w:tc>
        <w:tc>
          <w:tcPr>
            <w:tcW w:w="7135" w:type="dxa"/>
            <w:shd w:val="clear" w:color="auto" w:fill="auto"/>
            <w:tcMar>
              <w:top w:w="58" w:type="dxa"/>
              <w:left w:w="115" w:type="dxa"/>
              <w:bottom w:w="58" w:type="dxa"/>
              <w:right w:w="115" w:type="dxa"/>
            </w:tcMar>
          </w:tcPr>
          <w:p w:rsidR="00D568E0" w:rsidRPr="00D568E0" w:rsidRDefault="00D568E0" w:rsidP="00C24D10">
            <w:r w:rsidRPr="00D568E0">
              <w:t>Coordinate with the Morgantown Monongalia MPO to encourage WVU and other employers to provide bicycle parking, lockers and shower facilities for employees who chose to bicycle to work.</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14</w:t>
            </w:r>
          </w:p>
        </w:tc>
        <w:tc>
          <w:tcPr>
            <w:tcW w:w="1292" w:type="dxa"/>
          </w:tcPr>
          <w:p w:rsidR="00D568E0" w:rsidRPr="006C7E47" w:rsidRDefault="00D568E0" w:rsidP="00C24D10">
            <w:pPr>
              <w:jc w:val="center"/>
              <w:rPr>
                <w:sz w:val="20"/>
                <w:szCs w:val="20"/>
              </w:rPr>
            </w:pPr>
            <w:r w:rsidRPr="006C7E47">
              <w:rPr>
                <w:sz w:val="20"/>
                <w:szCs w:val="20"/>
              </w:rPr>
              <w:t>Engineering</w:t>
            </w:r>
          </w:p>
          <w:p w:rsidR="00D568E0" w:rsidRPr="006C7E47" w:rsidRDefault="00D568E0" w:rsidP="00C24D10">
            <w:pPr>
              <w:jc w:val="center"/>
              <w:rPr>
                <w:sz w:val="20"/>
                <w:szCs w:val="20"/>
              </w:rPr>
            </w:pPr>
            <w:r w:rsidRPr="006C7E47">
              <w:rPr>
                <w:sz w:val="20"/>
                <w:szCs w:val="20"/>
              </w:rPr>
              <w:t>9</w:t>
            </w:r>
          </w:p>
        </w:tc>
        <w:tc>
          <w:tcPr>
            <w:tcW w:w="7135" w:type="dxa"/>
            <w:shd w:val="clear" w:color="auto" w:fill="auto"/>
            <w:tcMar>
              <w:top w:w="58" w:type="dxa"/>
              <w:left w:w="115" w:type="dxa"/>
              <w:bottom w:w="58" w:type="dxa"/>
              <w:right w:w="115" w:type="dxa"/>
            </w:tcMar>
          </w:tcPr>
          <w:p w:rsidR="00D568E0" w:rsidRPr="00D568E0" w:rsidRDefault="00D568E0" w:rsidP="00C24D10">
            <w:r w:rsidRPr="00D568E0">
              <w:t>Advocate secure short-term bicycle parking within 100 feet of bicyclist destinations in commercial districts.</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15</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6</w:t>
            </w:r>
          </w:p>
        </w:tc>
        <w:tc>
          <w:tcPr>
            <w:tcW w:w="7135" w:type="dxa"/>
            <w:shd w:val="clear" w:color="auto" w:fill="auto"/>
            <w:tcMar>
              <w:top w:w="58" w:type="dxa"/>
              <w:left w:w="115" w:type="dxa"/>
              <w:bottom w:w="58" w:type="dxa"/>
              <w:right w:w="115" w:type="dxa"/>
            </w:tcMar>
          </w:tcPr>
          <w:p w:rsidR="00D568E0" w:rsidRPr="00D568E0" w:rsidRDefault="00D568E0" w:rsidP="00C24D10">
            <w:r w:rsidRPr="00D568E0">
              <w:t>Establish a bicycle route map for the City and classify all streets in terms of their bicycle friendliness.</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16</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7</w:t>
            </w:r>
          </w:p>
        </w:tc>
        <w:tc>
          <w:tcPr>
            <w:tcW w:w="7135" w:type="dxa"/>
            <w:shd w:val="clear" w:color="auto" w:fill="auto"/>
            <w:tcMar>
              <w:top w:w="58" w:type="dxa"/>
              <w:left w:w="115" w:type="dxa"/>
              <w:bottom w:w="58" w:type="dxa"/>
              <w:right w:w="115" w:type="dxa"/>
            </w:tcMar>
          </w:tcPr>
          <w:p w:rsidR="00D568E0" w:rsidRPr="00D568E0" w:rsidRDefault="00D568E0" w:rsidP="00C24D10">
            <w:r w:rsidRPr="00D568E0">
              <w:t>Establish way-finding signage and roadway markings to support the bicycle route map http://bikemorgantown.com/route_map.php.</w:t>
            </w:r>
          </w:p>
        </w:tc>
      </w:tr>
      <w:tr w:rsidR="00D568E0" w:rsidRPr="00D568E0">
        <w:trPr>
          <w:cantSplit/>
          <w:trHeight w:val="18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17</w:t>
            </w:r>
          </w:p>
        </w:tc>
        <w:tc>
          <w:tcPr>
            <w:tcW w:w="1292" w:type="dxa"/>
          </w:tcPr>
          <w:p w:rsidR="00D568E0" w:rsidRPr="006C7E47" w:rsidRDefault="00D568E0" w:rsidP="00D568E0">
            <w:pPr>
              <w:jc w:val="center"/>
              <w:rPr>
                <w:sz w:val="20"/>
                <w:szCs w:val="20"/>
              </w:rPr>
            </w:pPr>
            <w:r w:rsidRPr="006C7E47">
              <w:rPr>
                <w:sz w:val="20"/>
                <w:szCs w:val="20"/>
              </w:rPr>
              <w:t>Enforcement</w:t>
            </w:r>
          </w:p>
          <w:p w:rsidR="00D568E0" w:rsidRPr="006C7E47" w:rsidRDefault="00D568E0" w:rsidP="00D568E0">
            <w:pPr>
              <w:jc w:val="center"/>
              <w:rPr>
                <w:sz w:val="20"/>
                <w:szCs w:val="20"/>
              </w:rPr>
            </w:pPr>
            <w:r w:rsidRPr="006C7E47">
              <w:rPr>
                <w:sz w:val="20"/>
                <w:szCs w:val="20"/>
              </w:rPr>
              <w:t>7</w:t>
            </w:r>
          </w:p>
          <w:p w:rsidR="00D568E0" w:rsidRPr="006C7E47" w:rsidRDefault="00D568E0" w:rsidP="00D568E0">
            <w:pPr>
              <w:jc w:val="center"/>
              <w:rPr>
                <w:sz w:val="20"/>
                <w:szCs w:val="20"/>
              </w:rPr>
            </w:pPr>
          </w:p>
          <w:p w:rsidR="00D568E0" w:rsidRPr="006C7E47" w:rsidRDefault="00D568E0" w:rsidP="00D568E0">
            <w:pPr>
              <w:jc w:val="center"/>
              <w:rPr>
                <w:sz w:val="20"/>
                <w:szCs w:val="20"/>
              </w:rPr>
            </w:pPr>
            <w:r w:rsidRPr="006C7E47">
              <w:rPr>
                <w:sz w:val="20"/>
                <w:szCs w:val="20"/>
              </w:rPr>
              <w:t>Evaluation</w:t>
            </w:r>
          </w:p>
          <w:p w:rsidR="00D568E0" w:rsidRPr="006C7E47" w:rsidRDefault="00D568E0" w:rsidP="00D568E0">
            <w:pPr>
              <w:jc w:val="center"/>
              <w:rPr>
                <w:sz w:val="20"/>
                <w:szCs w:val="20"/>
              </w:rPr>
            </w:pPr>
            <w:r w:rsidRPr="006C7E47">
              <w:rPr>
                <w:sz w:val="20"/>
                <w:szCs w:val="20"/>
              </w:rPr>
              <w:t>2</w:t>
            </w:r>
          </w:p>
        </w:tc>
        <w:tc>
          <w:tcPr>
            <w:tcW w:w="7135" w:type="dxa"/>
            <w:shd w:val="clear" w:color="auto" w:fill="auto"/>
            <w:tcMar>
              <w:top w:w="58" w:type="dxa"/>
              <w:left w:w="115" w:type="dxa"/>
              <w:bottom w:w="58" w:type="dxa"/>
              <w:right w:w="115" w:type="dxa"/>
            </w:tcMar>
          </w:tcPr>
          <w:p w:rsidR="00D568E0" w:rsidRPr="00D568E0" w:rsidRDefault="00D568E0" w:rsidP="00C24D10">
            <w:r w:rsidRPr="00D568E0">
              <w:t>Measure bicycle use, bicycle crashes, bicycle injuries and, bicycle-related citations and publish the results quarterly and yearly.  Analyze data to identify opportunities for increasing bicycle use and reducing crashes. Every year, 2 months before the beginning of the City's annual budget cycle, conduct an annual review with City Council, Chief of Police, City Engineer and the Bicycle Board of trends in bicycle use, bicycle crashes, bicycle injuries and, bicycle-related citations and identify required changes to the Bicycle Plan and related plans and operations.</w:t>
            </w:r>
          </w:p>
        </w:tc>
      </w:tr>
      <w:tr w:rsidR="00D568E0" w:rsidRPr="00D568E0">
        <w:trPr>
          <w:cantSplit/>
          <w:trHeight w:val="15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18</w:t>
            </w:r>
          </w:p>
        </w:tc>
        <w:tc>
          <w:tcPr>
            <w:tcW w:w="1292" w:type="dxa"/>
          </w:tcPr>
          <w:p w:rsidR="00D568E0" w:rsidRPr="006C7E47" w:rsidRDefault="00D568E0" w:rsidP="00D568E0">
            <w:pPr>
              <w:jc w:val="center"/>
              <w:rPr>
                <w:sz w:val="20"/>
                <w:szCs w:val="20"/>
              </w:rPr>
            </w:pPr>
            <w:r w:rsidRPr="006C7E47">
              <w:rPr>
                <w:sz w:val="20"/>
                <w:szCs w:val="20"/>
              </w:rPr>
              <w:t>Education</w:t>
            </w:r>
          </w:p>
          <w:p w:rsidR="00D568E0" w:rsidRPr="006C7E47" w:rsidRDefault="00D568E0" w:rsidP="00D568E0">
            <w:pPr>
              <w:jc w:val="center"/>
              <w:rPr>
                <w:sz w:val="20"/>
                <w:szCs w:val="20"/>
              </w:rPr>
            </w:pPr>
            <w:r w:rsidRPr="006C7E47">
              <w:rPr>
                <w:sz w:val="20"/>
                <w:szCs w:val="20"/>
              </w:rPr>
              <w:t>2</w:t>
            </w: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Continue the Confident City Cycling education program that developed with the Morgantown Effective Bicycling Education Program WV </w:t>
            </w:r>
            <w:proofErr w:type="spellStart"/>
            <w:r w:rsidRPr="00D568E0">
              <w:t>Transporation</w:t>
            </w:r>
            <w:proofErr w:type="spellEnd"/>
            <w:r w:rsidRPr="00D568E0">
              <w:t xml:space="preserve"> </w:t>
            </w:r>
            <w:proofErr w:type="spellStart"/>
            <w:r w:rsidRPr="00D568E0">
              <w:t>Ehancement</w:t>
            </w:r>
            <w:proofErr w:type="spellEnd"/>
            <w:r w:rsidRPr="00D568E0">
              <w:t xml:space="preserve"> grant.  CCC includes courses, the BikeMorgantown.com website, the </w:t>
            </w:r>
            <w:proofErr w:type="spellStart"/>
            <w:r w:rsidRPr="00D568E0">
              <w:t>BikeMorgantown</w:t>
            </w:r>
            <w:proofErr w:type="spellEnd"/>
            <w:r w:rsidRPr="00D568E0">
              <w:t xml:space="preserve"> </w:t>
            </w:r>
            <w:proofErr w:type="spellStart"/>
            <w:r w:rsidRPr="00D568E0">
              <w:t>Facebook</w:t>
            </w:r>
            <w:proofErr w:type="spellEnd"/>
            <w:r w:rsidRPr="00D568E0">
              <w:t xml:space="preserve"> page, public safety announcements, billboards, newspaper articles, bumper stickers, education booklets, safe bicycling tip cards and law information cards.</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19</w:t>
            </w:r>
          </w:p>
        </w:tc>
        <w:tc>
          <w:tcPr>
            <w:tcW w:w="1292" w:type="dxa"/>
          </w:tcPr>
          <w:p w:rsidR="00D568E0" w:rsidRPr="006C7E47" w:rsidRDefault="00D568E0" w:rsidP="00D568E0">
            <w:pPr>
              <w:jc w:val="center"/>
              <w:rPr>
                <w:sz w:val="20"/>
                <w:szCs w:val="20"/>
              </w:rPr>
            </w:pPr>
            <w:r w:rsidRPr="006C7E47">
              <w:rPr>
                <w:sz w:val="20"/>
                <w:szCs w:val="20"/>
              </w:rPr>
              <w:t>Enforcement</w:t>
            </w:r>
          </w:p>
          <w:p w:rsidR="00D568E0" w:rsidRPr="006C7E47" w:rsidRDefault="00D568E0" w:rsidP="00D568E0">
            <w:pPr>
              <w:jc w:val="center"/>
              <w:rPr>
                <w:sz w:val="20"/>
                <w:szCs w:val="20"/>
              </w:rPr>
            </w:pPr>
            <w:r w:rsidRPr="006C7E47">
              <w:rPr>
                <w:sz w:val="20"/>
                <w:szCs w:val="20"/>
              </w:rPr>
              <w:t>1</w:t>
            </w:r>
          </w:p>
        </w:tc>
        <w:tc>
          <w:tcPr>
            <w:tcW w:w="7135" w:type="dxa"/>
            <w:shd w:val="clear" w:color="auto" w:fill="auto"/>
            <w:tcMar>
              <w:top w:w="58" w:type="dxa"/>
              <w:left w:w="115" w:type="dxa"/>
              <w:bottom w:w="58" w:type="dxa"/>
              <w:right w:w="115" w:type="dxa"/>
            </w:tcMar>
          </w:tcPr>
          <w:p w:rsidR="00D568E0" w:rsidRPr="00D568E0" w:rsidRDefault="00D568E0" w:rsidP="00C24D10">
            <w:r w:rsidRPr="00D568E0">
              <w:t>Establish and maintain a plan for traffic enforcement to improve bicycling safety and to reduce the perceived risk of bicycling in Morgantown</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20</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4</w:t>
            </w:r>
          </w:p>
        </w:tc>
        <w:tc>
          <w:tcPr>
            <w:tcW w:w="7135" w:type="dxa"/>
            <w:shd w:val="clear" w:color="auto" w:fill="auto"/>
            <w:tcMar>
              <w:top w:w="58" w:type="dxa"/>
              <w:left w:w="115" w:type="dxa"/>
              <w:bottom w:w="58" w:type="dxa"/>
              <w:right w:w="115" w:type="dxa"/>
            </w:tcMar>
          </w:tcPr>
          <w:p w:rsidR="00D568E0" w:rsidRPr="00D568E0" w:rsidRDefault="00D568E0" w:rsidP="00C24D10">
            <w:r w:rsidRPr="00D568E0">
              <w:t>Employ certified bicycle instructors.</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21</w:t>
            </w:r>
          </w:p>
        </w:tc>
        <w:tc>
          <w:tcPr>
            <w:tcW w:w="1292" w:type="dxa"/>
          </w:tcPr>
          <w:p w:rsidR="00D568E0" w:rsidRPr="006C7E47" w:rsidRDefault="00D568E0" w:rsidP="00D568E0">
            <w:pPr>
              <w:jc w:val="center"/>
              <w:rPr>
                <w:sz w:val="20"/>
                <w:szCs w:val="20"/>
              </w:rPr>
            </w:pPr>
            <w:r w:rsidRPr="006C7E47">
              <w:rPr>
                <w:sz w:val="20"/>
                <w:szCs w:val="20"/>
              </w:rPr>
              <w:t>Education</w:t>
            </w:r>
          </w:p>
          <w:p w:rsidR="00D568E0" w:rsidRPr="006C7E47" w:rsidRDefault="00D568E0" w:rsidP="00D568E0">
            <w:pPr>
              <w:jc w:val="center"/>
              <w:rPr>
                <w:sz w:val="20"/>
                <w:szCs w:val="20"/>
              </w:rPr>
            </w:pPr>
            <w:r w:rsidRPr="006C7E47">
              <w:rPr>
                <w:sz w:val="20"/>
                <w:szCs w:val="20"/>
              </w:rPr>
              <w:t>3</w:t>
            </w:r>
          </w:p>
        </w:tc>
        <w:tc>
          <w:tcPr>
            <w:tcW w:w="7135" w:type="dxa"/>
            <w:shd w:val="clear" w:color="auto" w:fill="auto"/>
            <w:tcMar>
              <w:top w:w="58" w:type="dxa"/>
              <w:left w:w="115" w:type="dxa"/>
              <w:bottom w:w="58" w:type="dxa"/>
              <w:right w:w="115" w:type="dxa"/>
            </w:tcMar>
          </w:tcPr>
          <w:p w:rsidR="00D568E0" w:rsidRPr="00D568E0" w:rsidRDefault="00D568E0" w:rsidP="00C24D10">
            <w:r w:rsidRPr="00D568E0">
              <w:t>Encourage the Board of Education to establish a Safe Routes to School (LAB Kids II) class in every school</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22</w:t>
            </w:r>
          </w:p>
        </w:tc>
        <w:tc>
          <w:tcPr>
            <w:tcW w:w="1292" w:type="dxa"/>
          </w:tcPr>
          <w:p w:rsidR="00D568E0" w:rsidRPr="006C7E47" w:rsidRDefault="00D568E0" w:rsidP="00D568E0">
            <w:pPr>
              <w:jc w:val="center"/>
              <w:rPr>
                <w:sz w:val="20"/>
                <w:szCs w:val="20"/>
              </w:rPr>
            </w:pPr>
            <w:r w:rsidRPr="006C7E47">
              <w:rPr>
                <w:sz w:val="20"/>
                <w:szCs w:val="20"/>
              </w:rPr>
              <w:t>Evaluation</w:t>
            </w:r>
          </w:p>
          <w:p w:rsidR="00D568E0" w:rsidRPr="006C7E47" w:rsidRDefault="00D568E0" w:rsidP="00D568E0">
            <w:pPr>
              <w:jc w:val="center"/>
              <w:rPr>
                <w:sz w:val="20"/>
                <w:szCs w:val="20"/>
              </w:rPr>
            </w:pPr>
            <w:r w:rsidRPr="006C7E47">
              <w:rPr>
                <w:sz w:val="20"/>
                <w:szCs w:val="20"/>
              </w:rPr>
              <w:t>1</w:t>
            </w:r>
          </w:p>
        </w:tc>
        <w:tc>
          <w:tcPr>
            <w:tcW w:w="7135" w:type="dxa"/>
            <w:shd w:val="clear" w:color="auto" w:fill="auto"/>
            <w:tcMar>
              <w:top w:w="58" w:type="dxa"/>
              <w:left w:w="115" w:type="dxa"/>
              <w:bottom w:w="58" w:type="dxa"/>
              <w:right w:w="115" w:type="dxa"/>
            </w:tcMar>
          </w:tcPr>
          <w:p w:rsidR="00D568E0" w:rsidRPr="00D568E0" w:rsidRDefault="00D568E0" w:rsidP="00C24D10">
            <w:r w:rsidRPr="00D568E0">
              <w:t>Establish and maintain a plan for measuring and analyzing the effectiveness of the City’s Bicycle Plan.  Include measuring and reporting resources applied to implement this plan.</w:t>
            </w:r>
          </w:p>
        </w:tc>
      </w:tr>
      <w:tr w:rsidR="00D568E0" w:rsidRPr="00D568E0">
        <w:trPr>
          <w:cantSplit/>
          <w:trHeight w:val="15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23</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29</w:t>
            </w:r>
          </w:p>
          <w:p w:rsidR="00D568E0" w:rsidRPr="006C7E47" w:rsidRDefault="00D568E0" w:rsidP="00D568E0">
            <w:pPr>
              <w:rPr>
                <w:sz w:val="20"/>
                <w:szCs w:val="20"/>
              </w:rPr>
            </w:pP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Encourage WVDOH to move the intersection of West Run Road and Route 119 to the Easton Hill Road.  Widen and straighten West Run Road to improve sight lines.  Install shared lane markings and Bicycles May Use Full Lane signs from Van </w:t>
            </w:r>
            <w:proofErr w:type="spellStart"/>
            <w:r w:rsidRPr="00D568E0">
              <w:t>Voorhis</w:t>
            </w:r>
            <w:proofErr w:type="spellEnd"/>
            <w:r w:rsidRPr="00D568E0">
              <w:t xml:space="preserve"> Road to the intersection with Easton Hill Road.  Install Share the Road signs from the Route 119 and Route 857 intersection south on Route 857 to Old Cheat Road, along the Old Cheat Road, on Cheat Road from Cheat Lake to Pierpont Road.</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24</w:t>
            </w:r>
          </w:p>
        </w:tc>
        <w:tc>
          <w:tcPr>
            <w:tcW w:w="1292" w:type="dxa"/>
          </w:tcPr>
          <w:p w:rsidR="00D568E0" w:rsidRPr="006C7E47" w:rsidRDefault="00D568E0" w:rsidP="00D568E0">
            <w:pPr>
              <w:jc w:val="center"/>
              <w:rPr>
                <w:sz w:val="20"/>
                <w:szCs w:val="20"/>
              </w:rPr>
            </w:pPr>
            <w:r w:rsidRPr="006C7E47">
              <w:rPr>
                <w:sz w:val="20"/>
                <w:szCs w:val="20"/>
              </w:rPr>
              <w:t>Enforcement</w:t>
            </w:r>
          </w:p>
          <w:p w:rsidR="00D568E0" w:rsidRPr="006C7E47" w:rsidRDefault="00D568E0" w:rsidP="00D568E0">
            <w:pPr>
              <w:jc w:val="center"/>
              <w:rPr>
                <w:sz w:val="20"/>
                <w:szCs w:val="20"/>
              </w:rPr>
            </w:pPr>
            <w:r w:rsidRPr="006C7E47">
              <w:rPr>
                <w:sz w:val="20"/>
                <w:szCs w:val="20"/>
              </w:rPr>
              <w:t>2</w:t>
            </w:r>
          </w:p>
        </w:tc>
        <w:tc>
          <w:tcPr>
            <w:tcW w:w="7135" w:type="dxa"/>
            <w:shd w:val="clear" w:color="auto" w:fill="auto"/>
            <w:tcMar>
              <w:top w:w="58" w:type="dxa"/>
              <w:left w:w="115" w:type="dxa"/>
              <w:bottom w:w="58" w:type="dxa"/>
              <w:right w:w="115" w:type="dxa"/>
            </w:tcMar>
          </w:tcPr>
          <w:p w:rsidR="00D568E0" w:rsidRPr="00D568E0" w:rsidRDefault="00D568E0" w:rsidP="00C24D10">
            <w:r w:rsidRPr="00D568E0">
              <w:t>Conduct an annual Enforcement for Bicycle Safety workshop with the Morgantown Police department</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25</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12</w:t>
            </w:r>
          </w:p>
        </w:tc>
        <w:tc>
          <w:tcPr>
            <w:tcW w:w="7135" w:type="dxa"/>
            <w:shd w:val="clear" w:color="auto" w:fill="auto"/>
            <w:tcMar>
              <w:top w:w="58" w:type="dxa"/>
              <w:left w:w="115" w:type="dxa"/>
              <w:bottom w:w="58" w:type="dxa"/>
              <w:right w:w="115" w:type="dxa"/>
            </w:tcMar>
          </w:tcPr>
          <w:p w:rsidR="00D568E0" w:rsidRPr="00D568E0" w:rsidRDefault="00D568E0" w:rsidP="00C24D10">
            <w:r w:rsidRPr="00D568E0">
              <w:t>Reward students for bicycling to school.</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26</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5</w:t>
            </w:r>
          </w:p>
        </w:tc>
        <w:tc>
          <w:tcPr>
            <w:tcW w:w="7135" w:type="dxa"/>
            <w:shd w:val="clear" w:color="auto" w:fill="auto"/>
            <w:tcMar>
              <w:top w:w="58" w:type="dxa"/>
              <w:left w:w="115" w:type="dxa"/>
              <w:bottom w:w="58" w:type="dxa"/>
              <w:right w:w="115" w:type="dxa"/>
            </w:tcMar>
          </w:tcPr>
          <w:p w:rsidR="00D568E0" w:rsidRPr="00D568E0" w:rsidRDefault="00D568E0" w:rsidP="00C24D10">
            <w:r w:rsidRPr="00D568E0">
              <w:t>Encourage management of key City offices such as Engineering, Public Works and Police departments to improve support of bicycling in Morgantown.</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27</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15</w:t>
            </w:r>
          </w:p>
        </w:tc>
        <w:tc>
          <w:tcPr>
            <w:tcW w:w="7135" w:type="dxa"/>
            <w:shd w:val="clear" w:color="auto" w:fill="auto"/>
            <w:tcMar>
              <w:top w:w="58" w:type="dxa"/>
              <w:left w:w="115" w:type="dxa"/>
              <w:bottom w:w="58" w:type="dxa"/>
              <w:right w:w="115" w:type="dxa"/>
            </w:tcMar>
          </w:tcPr>
          <w:p w:rsidR="00D568E0" w:rsidRPr="00D568E0" w:rsidRDefault="00D568E0" w:rsidP="00C24D10">
            <w:r w:rsidRPr="00D568E0">
              <w:t>Conduct a comprehensive traffic flow and redesign study of the Sunnyside, Wiles Hill and Evansdale areas to minimize the difficulty and perceived risk of bicycle travel between WVU campuses.</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28</w:t>
            </w:r>
          </w:p>
        </w:tc>
        <w:tc>
          <w:tcPr>
            <w:tcW w:w="1292" w:type="dxa"/>
          </w:tcPr>
          <w:p w:rsidR="00D568E0" w:rsidRPr="006C7E47" w:rsidRDefault="00D568E0" w:rsidP="00D568E0">
            <w:pPr>
              <w:jc w:val="center"/>
              <w:rPr>
                <w:sz w:val="20"/>
                <w:szCs w:val="20"/>
              </w:rPr>
            </w:pPr>
            <w:r w:rsidRPr="006C7E47">
              <w:rPr>
                <w:sz w:val="20"/>
                <w:szCs w:val="20"/>
              </w:rPr>
              <w:t>Education</w:t>
            </w:r>
          </w:p>
          <w:p w:rsidR="00D568E0" w:rsidRPr="006C7E47" w:rsidRDefault="00D568E0" w:rsidP="00D568E0">
            <w:pPr>
              <w:jc w:val="center"/>
              <w:rPr>
                <w:sz w:val="20"/>
                <w:szCs w:val="20"/>
              </w:rPr>
            </w:pPr>
            <w:r w:rsidRPr="006C7E47">
              <w:rPr>
                <w:sz w:val="20"/>
                <w:szCs w:val="20"/>
              </w:rPr>
              <w:t>4</w:t>
            </w:r>
          </w:p>
        </w:tc>
        <w:tc>
          <w:tcPr>
            <w:tcW w:w="7135" w:type="dxa"/>
            <w:shd w:val="clear" w:color="auto" w:fill="auto"/>
            <w:tcMar>
              <w:top w:w="58" w:type="dxa"/>
              <w:left w:w="115" w:type="dxa"/>
              <w:bottom w:w="58" w:type="dxa"/>
              <w:right w:w="115" w:type="dxa"/>
            </w:tcMar>
          </w:tcPr>
          <w:p w:rsidR="00D568E0" w:rsidRPr="00D568E0" w:rsidRDefault="00D568E0" w:rsidP="00C24D10">
            <w:r w:rsidRPr="00D568E0">
              <w:t>Coordinate with WVU to provide LAB Bicycle Commuter and Traffic Skills 101 courses to all students, faculty and staff</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29</w:t>
            </w:r>
          </w:p>
        </w:tc>
        <w:tc>
          <w:tcPr>
            <w:tcW w:w="1292" w:type="dxa"/>
          </w:tcPr>
          <w:p w:rsidR="00D568E0" w:rsidRPr="006C7E47" w:rsidRDefault="00DC0CBB" w:rsidP="00D568E0">
            <w:pPr>
              <w:jc w:val="center"/>
              <w:rPr>
                <w:sz w:val="20"/>
                <w:szCs w:val="20"/>
              </w:rPr>
            </w:pPr>
            <w:r>
              <w:rPr>
                <w:sz w:val="20"/>
                <w:szCs w:val="20"/>
              </w:rPr>
              <w:t>Equity</w:t>
            </w:r>
          </w:p>
          <w:p w:rsidR="00D568E0" w:rsidRPr="006C7E47" w:rsidRDefault="00D568E0" w:rsidP="00D568E0">
            <w:pPr>
              <w:jc w:val="center"/>
              <w:rPr>
                <w:sz w:val="20"/>
                <w:szCs w:val="20"/>
              </w:rPr>
            </w:pPr>
            <w:r w:rsidRPr="006C7E47">
              <w:rPr>
                <w:sz w:val="20"/>
                <w:szCs w:val="20"/>
              </w:rPr>
              <w:t>1</w:t>
            </w:r>
          </w:p>
        </w:tc>
        <w:tc>
          <w:tcPr>
            <w:tcW w:w="7135" w:type="dxa"/>
            <w:shd w:val="clear" w:color="auto" w:fill="auto"/>
            <w:tcMar>
              <w:top w:w="58" w:type="dxa"/>
              <w:left w:w="115" w:type="dxa"/>
              <w:bottom w:w="58" w:type="dxa"/>
              <w:right w:w="115" w:type="dxa"/>
            </w:tcMar>
          </w:tcPr>
          <w:p w:rsidR="00D568E0" w:rsidRPr="00D568E0" w:rsidRDefault="00D568E0" w:rsidP="00C24D10">
            <w:r w:rsidRPr="00D568E0">
              <w:t>Identify and repeal ordinances that discriminate against bicyclists, or restrict their right to travel, or reduce their safety relative to other travelers</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30</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17</w:t>
            </w: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Take the lead and work with WVDOH to install bicycle-climbing lane on Monongahela Boulevard between </w:t>
            </w:r>
            <w:proofErr w:type="spellStart"/>
            <w:r w:rsidRPr="00D568E0">
              <w:t>Boyers</w:t>
            </w:r>
            <w:proofErr w:type="spellEnd"/>
            <w:r w:rsidRPr="00D568E0">
              <w:t xml:space="preserve"> Avenue and </w:t>
            </w:r>
            <w:proofErr w:type="spellStart"/>
            <w:r w:rsidRPr="00D568E0">
              <w:t>Patteson</w:t>
            </w:r>
            <w:proofErr w:type="spellEnd"/>
            <w:r w:rsidRPr="00D568E0">
              <w:t xml:space="preserve"> Drive.</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31</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21</w:t>
            </w:r>
          </w:p>
        </w:tc>
        <w:tc>
          <w:tcPr>
            <w:tcW w:w="7135" w:type="dxa"/>
            <w:shd w:val="clear" w:color="auto" w:fill="auto"/>
            <w:tcMar>
              <w:top w:w="58" w:type="dxa"/>
              <w:left w:w="115" w:type="dxa"/>
              <w:bottom w:w="58" w:type="dxa"/>
              <w:right w:w="115" w:type="dxa"/>
            </w:tcMar>
          </w:tcPr>
          <w:p w:rsidR="00D568E0" w:rsidRPr="00D568E0" w:rsidRDefault="00D568E0" w:rsidP="00C24D10">
            <w:r w:rsidRPr="00D568E0">
              <w:t>Maintain the rail trails to be free of glass, snow and ice.</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32</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12</w:t>
            </w:r>
          </w:p>
        </w:tc>
        <w:tc>
          <w:tcPr>
            <w:tcW w:w="7135" w:type="dxa"/>
            <w:shd w:val="clear" w:color="auto" w:fill="auto"/>
            <w:tcMar>
              <w:top w:w="58" w:type="dxa"/>
              <w:left w:w="115" w:type="dxa"/>
              <w:bottom w:w="58" w:type="dxa"/>
              <w:right w:w="115" w:type="dxa"/>
            </w:tcMar>
          </w:tcPr>
          <w:p w:rsidR="00D568E0" w:rsidRPr="00D568E0" w:rsidRDefault="00D568E0" w:rsidP="00C24D10">
            <w:r w:rsidRPr="00D568E0">
              <w:t>Replace or work with appropriate entities to replace all drain grates that can catch bicycle wheels with grates that are bicycle friendly.</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33</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24</w:t>
            </w:r>
          </w:p>
        </w:tc>
        <w:tc>
          <w:tcPr>
            <w:tcW w:w="7135" w:type="dxa"/>
            <w:shd w:val="clear" w:color="auto" w:fill="auto"/>
            <w:tcMar>
              <w:top w:w="58" w:type="dxa"/>
              <w:left w:w="115" w:type="dxa"/>
              <w:bottom w:w="58" w:type="dxa"/>
              <w:right w:w="115" w:type="dxa"/>
            </w:tcMar>
          </w:tcPr>
          <w:p w:rsidR="00D568E0" w:rsidRPr="00D568E0" w:rsidRDefault="00D568E0" w:rsidP="00C24D10">
            <w:r w:rsidRPr="00D568E0">
              <w:t>Build the Campus Connector from Grant Avenue to the WVU Evansdale Campus (with steps and bike-rail).</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34</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25</w:t>
            </w:r>
          </w:p>
        </w:tc>
        <w:tc>
          <w:tcPr>
            <w:tcW w:w="7135" w:type="dxa"/>
            <w:shd w:val="clear" w:color="auto" w:fill="auto"/>
            <w:tcMar>
              <w:top w:w="58" w:type="dxa"/>
              <w:left w:w="115" w:type="dxa"/>
              <w:bottom w:w="58" w:type="dxa"/>
              <w:right w:w="115" w:type="dxa"/>
            </w:tcMar>
          </w:tcPr>
          <w:p w:rsidR="00D568E0" w:rsidRPr="00D568E0" w:rsidRDefault="00D568E0" w:rsidP="00C24D10">
            <w:r w:rsidRPr="00D568E0">
              <w:t>Design and build Health Center Connector from old North Fire Station to Law School, the Health Center, and Mountaineer Field.</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35</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19</w:t>
            </w: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Encourage the state to make </w:t>
            </w:r>
            <w:proofErr w:type="spellStart"/>
            <w:r w:rsidRPr="00D568E0">
              <w:t>Greenbag</w:t>
            </w:r>
            <w:proofErr w:type="spellEnd"/>
            <w:r w:rsidRPr="00D568E0">
              <w:t xml:space="preserve"> Road bicycle friendly.</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36</w:t>
            </w:r>
          </w:p>
        </w:tc>
        <w:tc>
          <w:tcPr>
            <w:tcW w:w="1292" w:type="dxa"/>
          </w:tcPr>
          <w:p w:rsidR="00D568E0" w:rsidRPr="006C7E47" w:rsidRDefault="00D568E0" w:rsidP="00D568E0">
            <w:pPr>
              <w:jc w:val="center"/>
              <w:rPr>
                <w:sz w:val="20"/>
                <w:szCs w:val="20"/>
              </w:rPr>
            </w:pPr>
            <w:r w:rsidRPr="006C7E47">
              <w:rPr>
                <w:sz w:val="20"/>
                <w:szCs w:val="20"/>
              </w:rPr>
              <w:t>Enforcement</w:t>
            </w:r>
          </w:p>
          <w:p w:rsidR="00D568E0" w:rsidRPr="006C7E47" w:rsidRDefault="00D568E0" w:rsidP="00D568E0">
            <w:pPr>
              <w:jc w:val="center"/>
              <w:rPr>
                <w:sz w:val="20"/>
                <w:szCs w:val="20"/>
              </w:rPr>
            </w:pPr>
            <w:r w:rsidRPr="006C7E47">
              <w:rPr>
                <w:sz w:val="20"/>
                <w:szCs w:val="20"/>
              </w:rPr>
              <w:t>5</w:t>
            </w:r>
          </w:p>
        </w:tc>
        <w:tc>
          <w:tcPr>
            <w:tcW w:w="7135" w:type="dxa"/>
            <w:shd w:val="clear" w:color="auto" w:fill="auto"/>
            <w:tcMar>
              <w:top w:w="58" w:type="dxa"/>
              <w:left w:w="115" w:type="dxa"/>
              <w:bottom w:w="58" w:type="dxa"/>
              <w:right w:w="115" w:type="dxa"/>
            </w:tcMar>
          </w:tcPr>
          <w:p w:rsidR="00D568E0" w:rsidRPr="00D568E0" w:rsidRDefault="00D568E0" w:rsidP="00C24D10">
            <w:r w:rsidRPr="00D568E0">
              <w:t>Cite bicyclists who run stop signs, ride against traffic, make improper turns or violate other laws</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37</w:t>
            </w:r>
          </w:p>
        </w:tc>
        <w:tc>
          <w:tcPr>
            <w:tcW w:w="1292" w:type="dxa"/>
          </w:tcPr>
          <w:p w:rsidR="00D568E0" w:rsidRPr="006C7E47" w:rsidRDefault="00D568E0" w:rsidP="00D568E0">
            <w:pPr>
              <w:jc w:val="center"/>
              <w:rPr>
                <w:sz w:val="20"/>
                <w:szCs w:val="20"/>
              </w:rPr>
            </w:pPr>
            <w:r w:rsidRPr="006C7E47">
              <w:rPr>
                <w:sz w:val="20"/>
                <w:szCs w:val="20"/>
              </w:rPr>
              <w:t>Enforcement</w:t>
            </w:r>
          </w:p>
          <w:p w:rsidR="00D568E0" w:rsidRPr="006C7E47" w:rsidRDefault="00D568E0" w:rsidP="00D568E0">
            <w:pPr>
              <w:jc w:val="center"/>
              <w:rPr>
                <w:sz w:val="20"/>
                <w:szCs w:val="20"/>
              </w:rPr>
            </w:pPr>
            <w:r w:rsidRPr="006C7E47">
              <w:rPr>
                <w:sz w:val="20"/>
                <w:szCs w:val="20"/>
              </w:rPr>
              <w:t>4</w:t>
            </w:r>
          </w:p>
        </w:tc>
        <w:tc>
          <w:tcPr>
            <w:tcW w:w="7135" w:type="dxa"/>
            <w:shd w:val="clear" w:color="auto" w:fill="auto"/>
            <w:tcMar>
              <w:top w:w="58" w:type="dxa"/>
              <w:left w:w="115" w:type="dxa"/>
              <w:bottom w:w="58" w:type="dxa"/>
              <w:right w:w="115" w:type="dxa"/>
            </w:tcMar>
          </w:tcPr>
          <w:p w:rsidR="00D568E0" w:rsidRPr="00D568E0" w:rsidRDefault="00D568E0" w:rsidP="00C24D10">
            <w:r w:rsidRPr="00D568E0">
              <w:t>Handout rights and duties card along with citation to cyclists who violate rules of the road</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38</w:t>
            </w:r>
          </w:p>
        </w:tc>
        <w:tc>
          <w:tcPr>
            <w:tcW w:w="1292" w:type="dxa"/>
          </w:tcPr>
          <w:p w:rsidR="00D568E0" w:rsidRPr="006C7E47" w:rsidRDefault="00D568E0" w:rsidP="00D568E0">
            <w:pPr>
              <w:jc w:val="center"/>
              <w:rPr>
                <w:sz w:val="20"/>
                <w:szCs w:val="20"/>
              </w:rPr>
            </w:pPr>
            <w:r w:rsidRPr="006C7E47">
              <w:rPr>
                <w:sz w:val="20"/>
                <w:szCs w:val="20"/>
              </w:rPr>
              <w:t>Enforcement</w:t>
            </w:r>
          </w:p>
          <w:p w:rsidR="00D568E0" w:rsidRPr="006C7E47" w:rsidRDefault="00D568E0" w:rsidP="00D568E0">
            <w:pPr>
              <w:jc w:val="center"/>
              <w:rPr>
                <w:sz w:val="20"/>
                <w:szCs w:val="20"/>
              </w:rPr>
            </w:pPr>
            <w:r w:rsidRPr="006C7E47">
              <w:rPr>
                <w:sz w:val="20"/>
                <w:szCs w:val="20"/>
              </w:rPr>
              <w:t>3</w:t>
            </w:r>
          </w:p>
        </w:tc>
        <w:tc>
          <w:tcPr>
            <w:tcW w:w="7135" w:type="dxa"/>
            <w:shd w:val="clear" w:color="auto" w:fill="auto"/>
            <w:tcMar>
              <w:top w:w="58" w:type="dxa"/>
              <w:left w:w="115" w:type="dxa"/>
              <w:bottom w:w="58" w:type="dxa"/>
              <w:right w:w="115" w:type="dxa"/>
            </w:tcMar>
          </w:tcPr>
          <w:p w:rsidR="00D568E0" w:rsidRPr="00D568E0" w:rsidRDefault="00D568E0" w:rsidP="00C24D10">
            <w:r w:rsidRPr="00D568E0">
              <w:t>Send rights and duties postcard to motorists that cyclists or others observed and reported violating bicyclist rights</w:t>
            </w:r>
          </w:p>
        </w:tc>
      </w:tr>
      <w:tr w:rsidR="00D568E0" w:rsidRPr="00D568E0">
        <w:trPr>
          <w:cantSplit/>
          <w:trHeight w:val="9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39</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31</w:t>
            </w:r>
          </w:p>
        </w:tc>
        <w:tc>
          <w:tcPr>
            <w:tcW w:w="7135" w:type="dxa"/>
            <w:shd w:val="clear" w:color="auto" w:fill="auto"/>
            <w:tcMar>
              <w:top w:w="58" w:type="dxa"/>
              <w:left w:w="115" w:type="dxa"/>
              <w:bottom w:w="58" w:type="dxa"/>
              <w:right w:w="115" w:type="dxa"/>
            </w:tcMar>
          </w:tcPr>
          <w:p w:rsidR="00D568E0" w:rsidRPr="00D568E0" w:rsidRDefault="00D568E0" w:rsidP="00C24D10">
            <w:r w:rsidRPr="00D568E0">
              <w:t>Every year, 2 months before the beginning of the City’s annual budget cycle, conduct a review of bicycle infrastructure issues and improvements with City Council, the Traffic Commission and the Bicycle Board.</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40</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10</w:t>
            </w:r>
          </w:p>
        </w:tc>
        <w:tc>
          <w:tcPr>
            <w:tcW w:w="7135" w:type="dxa"/>
            <w:shd w:val="clear" w:color="auto" w:fill="auto"/>
            <w:tcMar>
              <w:top w:w="58" w:type="dxa"/>
              <w:left w:w="115" w:type="dxa"/>
              <w:bottom w:w="58" w:type="dxa"/>
              <w:right w:w="115" w:type="dxa"/>
            </w:tcMar>
          </w:tcPr>
          <w:p w:rsidR="00D568E0" w:rsidRPr="00D568E0" w:rsidRDefault="00D568E0" w:rsidP="00C24D10">
            <w:r w:rsidRPr="00D568E0">
              <w:t>In conjunction with local businesses and the local bicycling community, support regularly scheduled rides.</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41</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2</w:t>
            </w:r>
          </w:p>
        </w:tc>
        <w:tc>
          <w:tcPr>
            <w:tcW w:w="7135" w:type="dxa"/>
            <w:shd w:val="clear" w:color="auto" w:fill="auto"/>
            <w:tcMar>
              <w:top w:w="58" w:type="dxa"/>
              <w:left w:w="115" w:type="dxa"/>
              <w:bottom w:w="58" w:type="dxa"/>
              <w:right w:w="115" w:type="dxa"/>
            </w:tcMar>
          </w:tcPr>
          <w:p w:rsidR="00D568E0" w:rsidRPr="00D568E0" w:rsidRDefault="00D568E0" w:rsidP="00C24D10">
            <w:r w:rsidRPr="00D568E0">
              <w:t>Coordinate with the Morgantown Monongalia MPO and the Monongalia County Commission to establish and maintain a Monongalia countywide bicycle plan</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42</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15</w:t>
            </w:r>
          </w:p>
        </w:tc>
        <w:tc>
          <w:tcPr>
            <w:tcW w:w="7135" w:type="dxa"/>
            <w:shd w:val="clear" w:color="auto" w:fill="auto"/>
            <w:tcMar>
              <w:top w:w="58" w:type="dxa"/>
              <w:left w:w="115" w:type="dxa"/>
              <w:bottom w:w="58" w:type="dxa"/>
              <w:right w:w="115" w:type="dxa"/>
            </w:tcMar>
          </w:tcPr>
          <w:p w:rsidR="00D568E0" w:rsidRPr="00D568E0" w:rsidRDefault="00D568E0" w:rsidP="00C24D10">
            <w:r w:rsidRPr="00D568E0">
              <w:t>Promote Bike to Work month, week and day by riding his or her bike down High Street.</w:t>
            </w:r>
          </w:p>
        </w:tc>
      </w:tr>
      <w:tr w:rsidR="00D568E0" w:rsidRPr="00D568E0">
        <w:trPr>
          <w:cantSplit/>
          <w:trHeight w:val="9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43</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28</w:t>
            </w: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Take the lead and work with appropriate entities to design and build connector from Falling Run Road through WVU Farms to West Run Road to the Mon River Trail (at </w:t>
            </w:r>
            <w:proofErr w:type="spellStart"/>
            <w:r w:rsidRPr="00D568E0">
              <w:t>Beechurst</w:t>
            </w:r>
            <w:proofErr w:type="spellEnd"/>
            <w:r w:rsidRPr="00D568E0">
              <w:t xml:space="preserve"> Avenue and near Van </w:t>
            </w:r>
            <w:proofErr w:type="spellStart"/>
            <w:r w:rsidRPr="00D568E0">
              <w:t>Voorhis</w:t>
            </w:r>
            <w:proofErr w:type="spellEnd"/>
            <w:r w:rsidRPr="00D568E0">
              <w:t xml:space="preserve"> Road); and Mon River Trail to Bakers Ridge Road and University High School.</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44</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14</w:t>
            </w:r>
          </w:p>
        </w:tc>
        <w:tc>
          <w:tcPr>
            <w:tcW w:w="7135" w:type="dxa"/>
            <w:shd w:val="clear" w:color="auto" w:fill="auto"/>
            <w:tcMar>
              <w:top w:w="58" w:type="dxa"/>
              <w:left w:w="115" w:type="dxa"/>
              <w:bottom w:w="58" w:type="dxa"/>
              <w:right w:w="115" w:type="dxa"/>
            </w:tcMar>
          </w:tcPr>
          <w:p w:rsidR="00D568E0" w:rsidRPr="00D568E0" w:rsidRDefault="00D568E0" w:rsidP="00C24D10">
            <w:r w:rsidRPr="00D568E0">
              <w:t>Review current implementation and consider expansion of the Planning and Zoning Code requiring developers of multi-family dwellings to provide bicycle parking and storage.</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45</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30</w:t>
            </w: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Encourage WVDOH to develop bike path in the West Run valley from Van </w:t>
            </w:r>
            <w:proofErr w:type="spellStart"/>
            <w:r w:rsidRPr="00D568E0">
              <w:t>Voorhis</w:t>
            </w:r>
            <w:proofErr w:type="spellEnd"/>
            <w:r w:rsidRPr="00D568E0">
              <w:t xml:space="preserve"> Road to I-68 and then west of I-68 in the general direction of I-68 to Sabraton to connect with the Decker Creek trail.</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46</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1</w:t>
            </w:r>
          </w:p>
        </w:tc>
        <w:tc>
          <w:tcPr>
            <w:tcW w:w="7135" w:type="dxa"/>
            <w:shd w:val="clear" w:color="auto" w:fill="auto"/>
            <w:tcMar>
              <w:top w:w="58" w:type="dxa"/>
              <w:left w:w="115" w:type="dxa"/>
              <w:bottom w:w="58" w:type="dxa"/>
              <w:right w:w="115" w:type="dxa"/>
            </w:tcMar>
          </w:tcPr>
          <w:p w:rsidR="00D568E0" w:rsidRPr="00D568E0" w:rsidRDefault="00D568E0" w:rsidP="00C24D10">
            <w:r w:rsidRPr="00D568E0">
              <w:t>Establish and maintain a plan for improving Morgantown’s infrastructure for bicycling.</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47</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11</w:t>
            </w:r>
          </w:p>
        </w:tc>
        <w:tc>
          <w:tcPr>
            <w:tcW w:w="7135" w:type="dxa"/>
            <w:shd w:val="clear" w:color="auto" w:fill="auto"/>
            <w:tcMar>
              <w:top w:w="58" w:type="dxa"/>
              <w:left w:w="115" w:type="dxa"/>
              <w:bottom w:w="58" w:type="dxa"/>
              <w:right w:w="115" w:type="dxa"/>
            </w:tcMar>
          </w:tcPr>
          <w:p w:rsidR="00D568E0" w:rsidRPr="00D568E0" w:rsidRDefault="00D568E0" w:rsidP="00C24D10">
            <w:r w:rsidRPr="00D568E0">
              <w:t>Coordinate with Mountain Line and WVU to establish reasonable bicycle parking at all bus and PRT stops.</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48</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20</w:t>
            </w: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Take the lead and work with appropriate entities to improve alignment and sight lines at </w:t>
            </w:r>
            <w:proofErr w:type="spellStart"/>
            <w:r w:rsidRPr="00D568E0">
              <w:t>Deckers</w:t>
            </w:r>
            <w:proofErr w:type="spellEnd"/>
            <w:r w:rsidRPr="00D568E0">
              <w:t xml:space="preserve"> Creek trail crossings of </w:t>
            </w:r>
            <w:proofErr w:type="spellStart"/>
            <w:r w:rsidRPr="00D568E0">
              <w:t>Deckers</w:t>
            </w:r>
            <w:proofErr w:type="spellEnd"/>
            <w:r w:rsidRPr="00D568E0">
              <w:t xml:space="preserve"> Creek Blvd. and consider enhanced traffic control measures.</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49</w:t>
            </w:r>
          </w:p>
        </w:tc>
        <w:tc>
          <w:tcPr>
            <w:tcW w:w="1292" w:type="dxa"/>
          </w:tcPr>
          <w:p w:rsidR="00D568E0" w:rsidRPr="006C7E47" w:rsidRDefault="00D568E0" w:rsidP="00D568E0">
            <w:pPr>
              <w:jc w:val="center"/>
              <w:rPr>
                <w:sz w:val="20"/>
                <w:szCs w:val="20"/>
              </w:rPr>
            </w:pPr>
            <w:r w:rsidRPr="006C7E47">
              <w:rPr>
                <w:sz w:val="20"/>
                <w:szCs w:val="20"/>
              </w:rPr>
              <w:t>Education</w:t>
            </w:r>
          </w:p>
          <w:p w:rsidR="00D568E0" w:rsidRPr="006C7E47" w:rsidRDefault="00D568E0" w:rsidP="00D568E0">
            <w:pPr>
              <w:jc w:val="center"/>
              <w:rPr>
                <w:sz w:val="20"/>
                <w:szCs w:val="20"/>
              </w:rPr>
            </w:pPr>
            <w:r w:rsidRPr="006C7E47">
              <w:rPr>
                <w:sz w:val="20"/>
                <w:szCs w:val="20"/>
              </w:rPr>
              <w:t>1</w:t>
            </w:r>
          </w:p>
        </w:tc>
        <w:tc>
          <w:tcPr>
            <w:tcW w:w="7135" w:type="dxa"/>
            <w:shd w:val="clear" w:color="auto" w:fill="auto"/>
            <w:tcMar>
              <w:top w:w="58" w:type="dxa"/>
              <w:left w:w="115" w:type="dxa"/>
              <w:bottom w:w="58" w:type="dxa"/>
              <w:right w:w="115" w:type="dxa"/>
            </w:tcMar>
          </w:tcPr>
          <w:p w:rsidR="00D568E0" w:rsidRPr="00D568E0" w:rsidRDefault="00D568E0" w:rsidP="00C24D10">
            <w:r w:rsidRPr="00D568E0">
              <w:t>Establish and maintain a bicycling education plan</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50</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15</w:t>
            </w:r>
          </w:p>
        </w:tc>
        <w:tc>
          <w:tcPr>
            <w:tcW w:w="7135" w:type="dxa"/>
            <w:shd w:val="clear" w:color="auto" w:fill="auto"/>
            <w:tcMar>
              <w:top w:w="58" w:type="dxa"/>
              <w:left w:w="115" w:type="dxa"/>
              <w:bottom w:w="58" w:type="dxa"/>
              <w:right w:w="115" w:type="dxa"/>
            </w:tcMar>
          </w:tcPr>
          <w:p w:rsidR="00D568E0" w:rsidRPr="00D568E0" w:rsidRDefault="00D568E0" w:rsidP="00C24D10">
            <w:r w:rsidRPr="00D568E0">
              <w:t>Reward people for riding their bicycles instead of driving cars.</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51</w:t>
            </w:r>
          </w:p>
        </w:tc>
        <w:tc>
          <w:tcPr>
            <w:tcW w:w="1292" w:type="dxa"/>
          </w:tcPr>
          <w:p w:rsidR="00D568E0" w:rsidRPr="006C7E47" w:rsidRDefault="00D568E0" w:rsidP="00D568E0">
            <w:pPr>
              <w:jc w:val="center"/>
              <w:rPr>
                <w:sz w:val="20"/>
                <w:szCs w:val="20"/>
              </w:rPr>
            </w:pPr>
            <w:r w:rsidRPr="006C7E47">
              <w:rPr>
                <w:sz w:val="20"/>
                <w:szCs w:val="20"/>
              </w:rPr>
              <w:t>Education</w:t>
            </w:r>
          </w:p>
          <w:p w:rsidR="00D568E0" w:rsidRPr="006C7E47" w:rsidRDefault="00D568E0" w:rsidP="00D568E0">
            <w:pPr>
              <w:jc w:val="center"/>
              <w:rPr>
                <w:sz w:val="20"/>
                <w:szCs w:val="20"/>
              </w:rPr>
            </w:pPr>
            <w:r w:rsidRPr="006C7E47">
              <w:rPr>
                <w:sz w:val="20"/>
                <w:szCs w:val="20"/>
              </w:rPr>
              <w:t>6</w:t>
            </w:r>
          </w:p>
        </w:tc>
        <w:tc>
          <w:tcPr>
            <w:tcW w:w="7135" w:type="dxa"/>
            <w:shd w:val="clear" w:color="auto" w:fill="auto"/>
            <w:tcMar>
              <w:top w:w="58" w:type="dxa"/>
              <w:left w:w="115" w:type="dxa"/>
              <w:bottom w:w="58" w:type="dxa"/>
              <w:right w:w="115" w:type="dxa"/>
            </w:tcMar>
          </w:tcPr>
          <w:p w:rsidR="00D568E0" w:rsidRPr="00D568E0" w:rsidRDefault="00D568E0" w:rsidP="00C24D10">
            <w:r w:rsidRPr="00D568E0">
              <w:t>Conduct annual reviews of bicycling education progress</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52</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3</w:t>
            </w:r>
          </w:p>
        </w:tc>
        <w:tc>
          <w:tcPr>
            <w:tcW w:w="7135" w:type="dxa"/>
            <w:shd w:val="clear" w:color="auto" w:fill="auto"/>
            <w:tcMar>
              <w:top w:w="58" w:type="dxa"/>
              <w:left w:w="115" w:type="dxa"/>
              <w:bottom w:w="58" w:type="dxa"/>
              <w:right w:w="115" w:type="dxa"/>
            </w:tcMar>
          </w:tcPr>
          <w:p w:rsidR="00D568E0" w:rsidRPr="00D568E0" w:rsidRDefault="00D568E0" w:rsidP="00C24D10">
            <w:r w:rsidRPr="00D568E0">
              <w:t>Use the AASHTO Guide for the Development of Bicycle Facilities for the design of every new street and for every street improvement.</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53</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8</w:t>
            </w:r>
          </w:p>
        </w:tc>
        <w:tc>
          <w:tcPr>
            <w:tcW w:w="7135" w:type="dxa"/>
            <w:shd w:val="clear" w:color="auto" w:fill="auto"/>
            <w:tcMar>
              <w:top w:w="58" w:type="dxa"/>
              <w:left w:w="115" w:type="dxa"/>
              <w:bottom w:w="58" w:type="dxa"/>
              <w:right w:w="115" w:type="dxa"/>
            </w:tcMar>
          </w:tcPr>
          <w:p w:rsidR="00D568E0" w:rsidRPr="00D568E0" w:rsidRDefault="00D568E0" w:rsidP="00C24D10">
            <w:r w:rsidRPr="00D568E0">
              <w:t>Determine current bicycle traffic patterns and update when infrastructure changes are contemplated and implemented.</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54</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16</w:t>
            </w:r>
          </w:p>
        </w:tc>
        <w:tc>
          <w:tcPr>
            <w:tcW w:w="7135" w:type="dxa"/>
            <w:shd w:val="clear" w:color="auto" w:fill="auto"/>
            <w:tcMar>
              <w:top w:w="58" w:type="dxa"/>
              <w:left w:w="115" w:type="dxa"/>
              <w:bottom w:w="58" w:type="dxa"/>
              <w:right w:w="115" w:type="dxa"/>
            </w:tcMar>
          </w:tcPr>
          <w:p w:rsidR="00D568E0" w:rsidRPr="00D568E0" w:rsidRDefault="00D568E0" w:rsidP="00C24D10">
            <w:r w:rsidRPr="00D568E0">
              <w:t>Achieve LAB Bicycle Friendly Community Bronze level award by 2012, Silver by 2015 and Gold by 2020.</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55</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23</w:t>
            </w:r>
          </w:p>
        </w:tc>
        <w:tc>
          <w:tcPr>
            <w:tcW w:w="7135" w:type="dxa"/>
            <w:shd w:val="clear" w:color="auto" w:fill="auto"/>
            <w:tcMar>
              <w:top w:w="58" w:type="dxa"/>
              <w:left w:w="115" w:type="dxa"/>
              <w:bottom w:w="58" w:type="dxa"/>
              <w:right w:w="115" w:type="dxa"/>
            </w:tcMar>
          </w:tcPr>
          <w:p w:rsidR="00D568E0" w:rsidRPr="00D568E0" w:rsidRDefault="00D568E0" w:rsidP="00C24D10">
            <w:r w:rsidRPr="00D568E0">
              <w:t>Install bike/</w:t>
            </w:r>
            <w:proofErr w:type="spellStart"/>
            <w:r w:rsidRPr="00D568E0">
              <w:t>ped</w:t>
            </w:r>
            <w:proofErr w:type="spellEnd"/>
            <w:r w:rsidRPr="00D568E0">
              <w:t xml:space="preserve"> bridge in the location of the former Decker Avenue bridge across Decker’s Creek.</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56</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22</w:t>
            </w:r>
          </w:p>
        </w:tc>
        <w:tc>
          <w:tcPr>
            <w:tcW w:w="7135" w:type="dxa"/>
            <w:shd w:val="clear" w:color="auto" w:fill="auto"/>
            <w:tcMar>
              <w:top w:w="58" w:type="dxa"/>
              <w:left w:w="115" w:type="dxa"/>
              <w:bottom w:w="58" w:type="dxa"/>
              <w:right w:w="115" w:type="dxa"/>
            </w:tcMar>
          </w:tcPr>
          <w:p w:rsidR="00D568E0" w:rsidRPr="00D568E0" w:rsidRDefault="00D568E0" w:rsidP="00C24D10">
            <w:r w:rsidRPr="00D568E0">
              <w:t>Install bike/</w:t>
            </w:r>
            <w:proofErr w:type="spellStart"/>
            <w:r w:rsidRPr="00D568E0">
              <w:t>ped</w:t>
            </w:r>
            <w:proofErr w:type="spellEnd"/>
            <w:r w:rsidRPr="00D568E0">
              <w:t xml:space="preserve"> bridge across Decker’s Creek from Valley Crossing to Brockway Avenue.</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57</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10</w:t>
            </w:r>
          </w:p>
        </w:tc>
        <w:tc>
          <w:tcPr>
            <w:tcW w:w="7135" w:type="dxa"/>
            <w:shd w:val="clear" w:color="auto" w:fill="auto"/>
            <w:tcMar>
              <w:top w:w="58" w:type="dxa"/>
              <w:left w:w="115" w:type="dxa"/>
              <w:bottom w:w="58" w:type="dxa"/>
              <w:right w:w="115" w:type="dxa"/>
            </w:tcMar>
          </w:tcPr>
          <w:p w:rsidR="00D568E0" w:rsidRPr="00D568E0" w:rsidRDefault="00D568E0" w:rsidP="00C24D10">
            <w:r w:rsidRPr="00D568E0">
              <w:t>Encourage weatherproof and vandal-proof long-term bicycle parking in every city owned or managed parking garage.</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58</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26</w:t>
            </w: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Finish </w:t>
            </w:r>
            <w:proofErr w:type="spellStart"/>
            <w:r w:rsidRPr="00D568E0">
              <w:t>Krepps</w:t>
            </w:r>
            <w:proofErr w:type="spellEnd"/>
            <w:r w:rsidRPr="00D568E0">
              <w:t xml:space="preserve"> Park to Star City connector.</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59</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9</w:t>
            </w:r>
          </w:p>
        </w:tc>
        <w:tc>
          <w:tcPr>
            <w:tcW w:w="7135" w:type="dxa"/>
            <w:shd w:val="clear" w:color="auto" w:fill="auto"/>
            <w:tcMar>
              <w:top w:w="58" w:type="dxa"/>
              <w:left w:w="115" w:type="dxa"/>
              <w:bottom w:w="58" w:type="dxa"/>
              <w:right w:w="115" w:type="dxa"/>
            </w:tcMar>
          </w:tcPr>
          <w:p w:rsidR="00D568E0" w:rsidRPr="00D568E0" w:rsidRDefault="00D568E0" w:rsidP="00C24D10">
            <w:r w:rsidRPr="00D568E0">
              <w:t xml:space="preserve">Establish a </w:t>
            </w:r>
            <w:proofErr w:type="spellStart"/>
            <w:r w:rsidRPr="00D568E0">
              <w:t>BikeMorgantown</w:t>
            </w:r>
            <w:proofErr w:type="spellEnd"/>
            <w:r w:rsidRPr="00D568E0">
              <w:t xml:space="preserve"> orientation package for newcomers.</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60</w:t>
            </w:r>
          </w:p>
        </w:tc>
        <w:tc>
          <w:tcPr>
            <w:tcW w:w="1292" w:type="dxa"/>
          </w:tcPr>
          <w:p w:rsidR="00D568E0" w:rsidRPr="006C7E47" w:rsidRDefault="00D568E0" w:rsidP="00D568E0">
            <w:pPr>
              <w:jc w:val="center"/>
              <w:rPr>
                <w:sz w:val="20"/>
                <w:szCs w:val="20"/>
              </w:rPr>
            </w:pPr>
            <w:r w:rsidRPr="006C7E47">
              <w:rPr>
                <w:sz w:val="20"/>
                <w:szCs w:val="20"/>
              </w:rPr>
              <w:t>Encourage</w:t>
            </w:r>
          </w:p>
          <w:p w:rsidR="00D568E0" w:rsidRPr="006C7E47" w:rsidRDefault="00D568E0" w:rsidP="00D568E0">
            <w:pPr>
              <w:jc w:val="center"/>
              <w:rPr>
                <w:sz w:val="20"/>
                <w:szCs w:val="20"/>
              </w:rPr>
            </w:pPr>
            <w:r w:rsidRPr="006C7E47">
              <w:rPr>
                <w:sz w:val="20"/>
                <w:szCs w:val="20"/>
              </w:rPr>
              <w:t>3</w:t>
            </w:r>
          </w:p>
        </w:tc>
        <w:tc>
          <w:tcPr>
            <w:tcW w:w="7135" w:type="dxa"/>
            <w:shd w:val="clear" w:color="auto" w:fill="auto"/>
            <w:tcMar>
              <w:top w:w="58" w:type="dxa"/>
              <w:left w:w="115" w:type="dxa"/>
              <w:bottom w:w="58" w:type="dxa"/>
              <w:right w:w="115" w:type="dxa"/>
            </w:tcMar>
          </w:tcPr>
          <w:p w:rsidR="00D568E0" w:rsidRPr="00D568E0" w:rsidRDefault="00D568E0" w:rsidP="00C24D10">
            <w:r w:rsidRPr="00D568E0">
              <w:t>Lead statewide bicycle plan development.</w:t>
            </w:r>
          </w:p>
        </w:tc>
      </w:tr>
      <w:tr w:rsidR="00D568E0" w:rsidRPr="00D568E0">
        <w:trPr>
          <w:cantSplit/>
          <w:trHeight w:val="6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61</w:t>
            </w:r>
          </w:p>
        </w:tc>
        <w:tc>
          <w:tcPr>
            <w:tcW w:w="1292" w:type="dxa"/>
          </w:tcPr>
          <w:p w:rsidR="00D568E0" w:rsidRPr="006C7E47" w:rsidRDefault="00D568E0" w:rsidP="00D568E0">
            <w:pPr>
              <w:jc w:val="center"/>
              <w:rPr>
                <w:sz w:val="20"/>
                <w:szCs w:val="20"/>
              </w:rPr>
            </w:pPr>
            <w:r w:rsidRPr="006C7E47">
              <w:rPr>
                <w:sz w:val="20"/>
                <w:szCs w:val="20"/>
              </w:rPr>
              <w:t>Education</w:t>
            </w:r>
          </w:p>
          <w:p w:rsidR="00D568E0" w:rsidRPr="006C7E47" w:rsidRDefault="00D568E0" w:rsidP="00D568E0">
            <w:pPr>
              <w:jc w:val="center"/>
              <w:rPr>
                <w:sz w:val="20"/>
                <w:szCs w:val="20"/>
              </w:rPr>
            </w:pPr>
            <w:r w:rsidRPr="006C7E47">
              <w:rPr>
                <w:sz w:val="20"/>
                <w:szCs w:val="20"/>
              </w:rPr>
              <w:t>5</w:t>
            </w:r>
          </w:p>
        </w:tc>
        <w:tc>
          <w:tcPr>
            <w:tcW w:w="7135" w:type="dxa"/>
            <w:shd w:val="clear" w:color="auto" w:fill="auto"/>
            <w:tcMar>
              <w:top w:w="58" w:type="dxa"/>
              <w:left w:w="115" w:type="dxa"/>
              <w:bottom w:w="58" w:type="dxa"/>
              <w:right w:w="115" w:type="dxa"/>
            </w:tcMar>
          </w:tcPr>
          <w:p w:rsidR="00D568E0" w:rsidRPr="00D568E0" w:rsidRDefault="00D568E0" w:rsidP="00C24D10">
            <w:r w:rsidRPr="00D568E0">
              <w:t>Request WVDMV to include in the motor vehicle driver exam a question on proper driving with bicycles</w:t>
            </w:r>
          </w:p>
        </w:tc>
      </w:tr>
      <w:tr w:rsidR="00D568E0" w:rsidRPr="00D568E0">
        <w:trPr>
          <w:cantSplit/>
          <w:trHeight w:val="300"/>
        </w:trPr>
        <w:tc>
          <w:tcPr>
            <w:tcW w:w="1071" w:type="dxa"/>
            <w:shd w:val="clear" w:color="auto" w:fill="auto"/>
            <w:noWrap/>
            <w:tcMar>
              <w:top w:w="58" w:type="dxa"/>
              <w:left w:w="115" w:type="dxa"/>
              <w:bottom w:w="58" w:type="dxa"/>
              <w:right w:w="115" w:type="dxa"/>
            </w:tcMar>
          </w:tcPr>
          <w:p w:rsidR="00D568E0" w:rsidRPr="00D568E0" w:rsidRDefault="00D568E0" w:rsidP="00C24D10">
            <w:pPr>
              <w:jc w:val="center"/>
              <w:rPr>
                <w:rFonts w:ascii="Verdana" w:hAnsi="Verdana"/>
                <w:sz w:val="20"/>
                <w:szCs w:val="20"/>
              </w:rPr>
            </w:pPr>
            <w:r w:rsidRPr="00D568E0">
              <w:rPr>
                <w:rFonts w:ascii="Verdana" w:hAnsi="Verdana"/>
                <w:sz w:val="20"/>
                <w:szCs w:val="20"/>
              </w:rPr>
              <w:t>62</w:t>
            </w:r>
          </w:p>
        </w:tc>
        <w:tc>
          <w:tcPr>
            <w:tcW w:w="1292" w:type="dxa"/>
          </w:tcPr>
          <w:p w:rsidR="00D568E0" w:rsidRPr="006C7E47" w:rsidRDefault="00D568E0" w:rsidP="00D568E0">
            <w:pPr>
              <w:jc w:val="center"/>
              <w:rPr>
                <w:sz w:val="20"/>
                <w:szCs w:val="20"/>
              </w:rPr>
            </w:pPr>
            <w:r w:rsidRPr="006C7E47">
              <w:rPr>
                <w:sz w:val="20"/>
                <w:szCs w:val="20"/>
              </w:rPr>
              <w:t>Engineering</w:t>
            </w:r>
          </w:p>
          <w:p w:rsidR="00D568E0" w:rsidRPr="006C7E47" w:rsidRDefault="00D568E0" w:rsidP="00D568E0">
            <w:pPr>
              <w:jc w:val="center"/>
              <w:rPr>
                <w:sz w:val="20"/>
                <w:szCs w:val="20"/>
              </w:rPr>
            </w:pPr>
            <w:r w:rsidRPr="006C7E47">
              <w:rPr>
                <w:sz w:val="20"/>
                <w:szCs w:val="20"/>
              </w:rPr>
              <w:t>5</w:t>
            </w:r>
          </w:p>
        </w:tc>
        <w:tc>
          <w:tcPr>
            <w:tcW w:w="7135" w:type="dxa"/>
            <w:shd w:val="clear" w:color="auto" w:fill="auto"/>
            <w:tcMar>
              <w:top w:w="58" w:type="dxa"/>
              <w:left w:w="115" w:type="dxa"/>
              <w:bottom w:w="58" w:type="dxa"/>
              <w:right w:w="115" w:type="dxa"/>
            </w:tcMar>
          </w:tcPr>
          <w:p w:rsidR="00D568E0" w:rsidRPr="00D568E0" w:rsidRDefault="00D568E0" w:rsidP="00C24D10">
            <w:r w:rsidRPr="00D568E0">
              <w:t>Work with the State to establish consistent standards for the installation of Share the Road signs.</w:t>
            </w:r>
          </w:p>
        </w:tc>
      </w:tr>
    </w:tbl>
    <w:p w:rsidR="00D568E0" w:rsidRDefault="00D568E0"/>
    <w:sectPr w:rsidR="00D568E0" w:rsidSect="00F0565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oNotTrackMoves/>
  <w:defaultTabStop w:val="720"/>
  <w:characterSpacingControl w:val="doNotCompress"/>
  <w:compat/>
  <w:rsids>
    <w:rsidRoot w:val="00D568E0"/>
    <w:rsid w:val="005B5A3E"/>
    <w:rsid w:val="006C7E47"/>
    <w:rsid w:val="00C2127A"/>
    <w:rsid w:val="00C903A7"/>
    <w:rsid w:val="00D568E0"/>
    <w:rsid w:val="00DC0CBB"/>
    <w:rsid w:val="00F05657"/>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9651D"/>
    <w:rPr>
      <w:rFonts w:ascii="Lucida Grande" w:hAnsi="Lucida Grande"/>
      <w:sz w:val="18"/>
      <w:szCs w:val="18"/>
    </w:rPr>
  </w:style>
  <w:style w:type="character" w:customStyle="1" w:styleId="BalloonTextChar">
    <w:name w:val="Balloon Text Char"/>
    <w:basedOn w:val="DefaultParagraphFont"/>
    <w:link w:val="BalloonText"/>
    <w:uiPriority w:val="99"/>
    <w:semiHidden/>
    <w:rsid w:val="0009651D"/>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1567</Words>
  <Characters>8464</Characters>
  <Application>Microsoft Macintosh Word</Application>
  <DocSecurity>0</DocSecurity>
  <Lines>188</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Fletcher</dc:creator>
  <cp:lastModifiedBy>Frank Gmeindl</cp:lastModifiedBy>
  <cp:revision>2</cp:revision>
  <dcterms:created xsi:type="dcterms:W3CDTF">2011-12-19T17:28:00Z</dcterms:created>
  <dcterms:modified xsi:type="dcterms:W3CDTF">2011-12-19T17:28:00Z</dcterms:modified>
</cp:coreProperties>
</file>