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CA" w:rsidRDefault="00EC19CA">
      <w:r>
        <w:t>These are all of the hyperlinks that are found in the Oversight Improvement documents on the OSM website.</w:t>
      </w:r>
    </w:p>
    <w:p w:rsidR="007020AB" w:rsidRDefault="00EC19CA">
      <w:r>
        <w:t xml:space="preserve">Directive </w:t>
      </w:r>
      <w:r w:rsidR="00E35763">
        <w:t>REG-8</w:t>
      </w:r>
    </w:p>
    <w:p w:rsidR="00E35763" w:rsidRDefault="00447A44">
      <w:hyperlink r:id="rId4" w:history="1">
        <w:r w:rsidR="00E35763" w:rsidRPr="00D34279">
          <w:rPr>
            <w:rStyle w:val="Hyperlink"/>
          </w:rPr>
          <w:t>http://www.osmre.gov/guidance/directives/directive921.pdf</w:t>
        </w:r>
      </w:hyperlink>
    </w:p>
    <w:p w:rsidR="00E35763" w:rsidRDefault="00EC19CA">
      <w:r>
        <w:t xml:space="preserve">Directive </w:t>
      </w:r>
      <w:r w:rsidR="00E35763">
        <w:t>INE-35</w:t>
      </w:r>
    </w:p>
    <w:p w:rsidR="00E35763" w:rsidRDefault="00447A44">
      <w:hyperlink r:id="rId5" w:history="1">
        <w:r w:rsidR="00CD0F26" w:rsidRPr="00D34279">
          <w:rPr>
            <w:rStyle w:val="Hyperlink"/>
          </w:rPr>
          <w:t>http://www.osmre.gov/guidance/directives/archive/directive640.pdf</w:t>
        </w:r>
      </w:hyperlink>
    </w:p>
    <w:p w:rsidR="00E35763" w:rsidRDefault="00EC19CA">
      <w:r>
        <w:t xml:space="preserve">Directive </w:t>
      </w:r>
      <w:r w:rsidR="00E35763">
        <w:t>REG-23</w:t>
      </w:r>
    </w:p>
    <w:p w:rsidR="00E35763" w:rsidRDefault="00447A44">
      <w:hyperlink r:id="rId6" w:history="1">
        <w:r w:rsidR="00CD0F26" w:rsidRPr="00D34279">
          <w:rPr>
            <w:rStyle w:val="Hyperlink"/>
          </w:rPr>
          <w:t>http://www.osmre.gov/guidance/directives/archive/directive414.pdf</w:t>
        </w:r>
      </w:hyperlink>
    </w:p>
    <w:p w:rsidR="00CD0F26" w:rsidRPr="00CD0F26" w:rsidRDefault="00CD0F26">
      <w:r w:rsidRPr="00CD0F26">
        <w:t>Memorandum of Understanding (June 11, 2009)</w:t>
      </w:r>
    </w:p>
    <w:p w:rsidR="00CD0F26" w:rsidRDefault="00447A44">
      <w:hyperlink r:id="rId7" w:history="1">
        <w:r w:rsidR="00CD0F26" w:rsidRPr="00D34279">
          <w:rPr>
            <w:rStyle w:val="Hyperlink"/>
          </w:rPr>
          <w:t>http://www.osmre.gov/resources/ref/mou/ASCM061109.pdf</w:t>
        </w:r>
      </w:hyperlink>
    </w:p>
    <w:p w:rsidR="00CD0F26" w:rsidRDefault="00E81D0C">
      <w:r>
        <w:t>OSM</w:t>
      </w:r>
      <w:r w:rsidR="00EC19CA">
        <w:t xml:space="preserve"> Homepage</w:t>
      </w:r>
    </w:p>
    <w:p w:rsidR="00E81D0C" w:rsidRDefault="00447A44">
      <w:hyperlink r:id="rId8" w:history="1">
        <w:r w:rsidR="00E81D0C" w:rsidRPr="00D34279">
          <w:rPr>
            <w:rStyle w:val="Hyperlink"/>
          </w:rPr>
          <w:t>http://www.osmre.gov/</w:t>
        </w:r>
      </w:hyperlink>
    </w:p>
    <w:p w:rsidR="00E81D0C" w:rsidRDefault="00E81D0C">
      <w:r>
        <w:t>SMCRA</w:t>
      </w:r>
    </w:p>
    <w:p w:rsidR="00E81D0C" w:rsidRDefault="00447A44">
      <w:hyperlink r:id="rId9" w:history="1">
        <w:r w:rsidR="00E81D0C" w:rsidRPr="00D34279">
          <w:rPr>
            <w:rStyle w:val="Hyperlink"/>
          </w:rPr>
          <w:t>http://www.osmre.gov/topic/SMCRA/SMCRA.shtm</w:t>
        </w:r>
      </w:hyperlink>
    </w:p>
    <w:p w:rsidR="00E81D0C" w:rsidRDefault="00E81D0C">
      <w:r>
        <w:t xml:space="preserve">30 CFR </w:t>
      </w:r>
      <w:proofErr w:type="gramStart"/>
      <w:r>
        <w:t>Chapter</w:t>
      </w:r>
      <w:proofErr w:type="gramEnd"/>
      <w:r>
        <w:t xml:space="preserve"> VII</w:t>
      </w:r>
    </w:p>
    <w:p w:rsidR="00E81D0C" w:rsidRDefault="00447A44">
      <w:hyperlink r:id="rId10" w:history="1">
        <w:r w:rsidR="00E81D0C" w:rsidRPr="00D34279">
          <w:rPr>
            <w:rStyle w:val="Hyperlink"/>
          </w:rPr>
          <w:t>http://www.access.gpo.gov/nara/cfr/waisidx_07/30cfrv3_07.html</w:t>
        </w:r>
      </w:hyperlink>
    </w:p>
    <w:p w:rsidR="00E81D0C" w:rsidRDefault="00E81D0C"/>
    <w:sectPr w:rsidR="00E81D0C" w:rsidSect="0057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763"/>
    <w:rsid w:val="00140089"/>
    <w:rsid w:val="00141127"/>
    <w:rsid w:val="00155889"/>
    <w:rsid w:val="0032565C"/>
    <w:rsid w:val="00382541"/>
    <w:rsid w:val="003A3580"/>
    <w:rsid w:val="003C0902"/>
    <w:rsid w:val="003C6B44"/>
    <w:rsid w:val="00424822"/>
    <w:rsid w:val="00447A44"/>
    <w:rsid w:val="00486DF5"/>
    <w:rsid w:val="00524030"/>
    <w:rsid w:val="00570976"/>
    <w:rsid w:val="00576A32"/>
    <w:rsid w:val="0059523D"/>
    <w:rsid w:val="009E7944"/>
    <w:rsid w:val="00B07901"/>
    <w:rsid w:val="00B45978"/>
    <w:rsid w:val="00BD7540"/>
    <w:rsid w:val="00C34D19"/>
    <w:rsid w:val="00CD0F26"/>
    <w:rsid w:val="00E10E3A"/>
    <w:rsid w:val="00E35763"/>
    <w:rsid w:val="00E40DAA"/>
    <w:rsid w:val="00E60256"/>
    <w:rsid w:val="00E81D0C"/>
    <w:rsid w:val="00E84EA7"/>
    <w:rsid w:val="00EC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re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mre.gov/resources/ref/mou/ASCM061109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mre.gov/guidance/directives/archive/directive41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smre.gov/guidance/directives/archive/directive640.pdf" TargetMode="External"/><Relationship Id="rId10" Type="http://schemas.openxmlformats.org/officeDocument/2006/relationships/hyperlink" Target="http://www.access.gpo.gov/nara/cfr/waisidx_07/30cfrv3_07.html" TargetMode="External"/><Relationship Id="rId4" Type="http://schemas.openxmlformats.org/officeDocument/2006/relationships/hyperlink" Target="http://www.osmre.gov/guidance/directives/directive921.pdf" TargetMode="External"/><Relationship Id="rId9" Type="http://schemas.openxmlformats.org/officeDocument/2006/relationships/hyperlink" Target="http://www.osmre.gov/topic/SMCRA/SMCRA.s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Dept of Interior/Office of Surface Mining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Holbrook</dc:creator>
  <cp:keywords/>
  <dc:description/>
  <cp:lastModifiedBy>rcalhoun</cp:lastModifiedBy>
  <cp:revision>2</cp:revision>
  <dcterms:created xsi:type="dcterms:W3CDTF">2009-11-18T21:39:00Z</dcterms:created>
  <dcterms:modified xsi:type="dcterms:W3CDTF">2009-11-18T21:39:00Z</dcterms:modified>
</cp:coreProperties>
</file>